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E575" w14:textId="404EB3A7" w:rsidR="00D67362" w:rsidRPr="00D67362" w:rsidRDefault="00D67362" w:rsidP="00D67362">
      <w:pPr>
        <w:pStyle w:val="Akapitzlist"/>
        <w:spacing w:after="0"/>
        <w:ind w:left="360"/>
        <w:jc w:val="center"/>
        <w:rPr>
          <w:b/>
          <w:sz w:val="32"/>
        </w:rPr>
      </w:pPr>
      <w:r w:rsidRPr="00D67362">
        <w:rPr>
          <w:b/>
          <w:sz w:val="32"/>
        </w:rPr>
        <w:t>ANKIETA DOTYCZĄCA ROZWOJU SPOŁECZNO</w:t>
      </w:r>
      <w:r w:rsidR="00CF3645">
        <w:rPr>
          <w:b/>
          <w:sz w:val="32"/>
        </w:rPr>
        <w:t>-</w:t>
      </w:r>
      <w:r w:rsidRPr="00D67362">
        <w:rPr>
          <w:b/>
          <w:sz w:val="32"/>
        </w:rPr>
        <w:t>GOSPODARCZEGO GMIN I POWIATÓW WOJEWÓDZTWA WIELKOPOLSKIEGO</w:t>
      </w:r>
    </w:p>
    <w:p w14:paraId="399AC000" w14:textId="77777777" w:rsidR="00D67362" w:rsidRDefault="00D67362" w:rsidP="009C29FF">
      <w:pPr>
        <w:pStyle w:val="Akapitzlist"/>
        <w:spacing w:after="0"/>
        <w:ind w:left="360"/>
      </w:pPr>
    </w:p>
    <w:p w14:paraId="7CBB5209" w14:textId="7E73DEE8" w:rsidR="00634027" w:rsidRPr="00634027" w:rsidRDefault="006241D3" w:rsidP="00634027">
      <w:pPr>
        <w:spacing w:after="0"/>
        <w:jc w:val="both"/>
        <w:rPr>
          <w:sz w:val="20"/>
        </w:rPr>
      </w:pPr>
      <w:r w:rsidRPr="006241D3">
        <w:rPr>
          <w:sz w:val="20"/>
        </w:rPr>
        <w:t xml:space="preserve">Celem niniejszej ankiety jest poznanie </w:t>
      </w:r>
      <w:r w:rsidR="00CF3645">
        <w:rPr>
          <w:sz w:val="20"/>
        </w:rPr>
        <w:t xml:space="preserve">Państwa </w:t>
      </w:r>
      <w:r w:rsidRPr="006241D3">
        <w:rPr>
          <w:sz w:val="20"/>
        </w:rPr>
        <w:t xml:space="preserve">opinii </w:t>
      </w:r>
      <w:r w:rsidR="00CF3645">
        <w:rPr>
          <w:sz w:val="20"/>
        </w:rPr>
        <w:t>na temat</w:t>
      </w:r>
      <w:r w:rsidRPr="006241D3">
        <w:rPr>
          <w:sz w:val="20"/>
        </w:rPr>
        <w:t xml:space="preserve"> </w:t>
      </w:r>
      <w:r w:rsidR="00634027">
        <w:rPr>
          <w:sz w:val="20"/>
        </w:rPr>
        <w:t>poziomu rozwoju/stanu czynników mających wpływ na rozwój</w:t>
      </w:r>
      <w:r w:rsidRPr="006241D3">
        <w:rPr>
          <w:sz w:val="20"/>
        </w:rPr>
        <w:t xml:space="preserve"> </w:t>
      </w:r>
      <w:r w:rsidR="00634027">
        <w:rPr>
          <w:sz w:val="20"/>
        </w:rPr>
        <w:t>gmin oraz</w:t>
      </w:r>
      <w:r>
        <w:rPr>
          <w:sz w:val="20"/>
        </w:rPr>
        <w:t xml:space="preserve"> powiatów województwa wielkopolskiego</w:t>
      </w:r>
      <w:r w:rsidRPr="006241D3">
        <w:rPr>
          <w:sz w:val="20"/>
        </w:rPr>
        <w:t xml:space="preserve">. Ankieta pozwoli </w:t>
      </w:r>
      <w:r w:rsidR="00CF3645">
        <w:rPr>
          <w:sz w:val="20"/>
        </w:rPr>
        <w:t>zidentyfikować</w:t>
      </w:r>
      <w:r w:rsidRPr="006241D3">
        <w:rPr>
          <w:sz w:val="20"/>
        </w:rPr>
        <w:t xml:space="preserve"> najistotniejsze problemy </w:t>
      </w:r>
      <w:r w:rsidR="00CF3645">
        <w:rPr>
          <w:sz w:val="20"/>
        </w:rPr>
        <w:br/>
      </w:r>
      <w:r w:rsidRPr="006241D3">
        <w:rPr>
          <w:sz w:val="20"/>
        </w:rPr>
        <w:t xml:space="preserve">i potencjały rozwojowe </w:t>
      </w:r>
      <w:r w:rsidR="00634027">
        <w:rPr>
          <w:sz w:val="20"/>
        </w:rPr>
        <w:t>gmin i</w:t>
      </w:r>
      <w:r w:rsidRPr="006241D3">
        <w:rPr>
          <w:sz w:val="20"/>
        </w:rPr>
        <w:t xml:space="preserve"> powiatów. Zebrane informacje </w:t>
      </w:r>
      <w:r w:rsidR="00634027">
        <w:rPr>
          <w:sz w:val="20"/>
        </w:rPr>
        <w:t>zostaną</w:t>
      </w:r>
      <w:r w:rsidRPr="006241D3">
        <w:rPr>
          <w:sz w:val="20"/>
        </w:rPr>
        <w:t xml:space="preserve"> wykorzystane przy aktualizacji Strategii </w:t>
      </w:r>
      <w:r w:rsidR="00634027">
        <w:rPr>
          <w:sz w:val="20"/>
        </w:rPr>
        <w:t>r</w:t>
      </w:r>
      <w:r w:rsidRPr="006241D3">
        <w:rPr>
          <w:sz w:val="20"/>
        </w:rPr>
        <w:t xml:space="preserve">ozwoju </w:t>
      </w:r>
      <w:r w:rsidR="00634027">
        <w:rPr>
          <w:sz w:val="20"/>
        </w:rPr>
        <w:t>w</w:t>
      </w:r>
      <w:r w:rsidRPr="006241D3">
        <w:rPr>
          <w:sz w:val="20"/>
        </w:rPr>
        <w:t xml:space="preserve">ojewództwa </w:t>
      </w:r>
      <w:r w:rsidR="00634027">
        <w:rPr>
          <w:sz w:val="20"/>
        </w:rPr>
        <w:t>wielkopolskiego do 2020 roku m.in.</w:t>
      </w:r>
      <w:r w:rsidRPr="006241D3">
        <w:rPr>
          <w:sz w:val="20"/>
        </w:rPr>
        <w:t xml:space="preserve"> przy formułowaniu jej wizji i celów rozwojowych.</w:t>
      </w:r>
      <w:r w:rsidR="00634027">
        <w:rPr>
          <w:sz w:val="20"/>
        </w:rPr>
        <w:t xml:space="preserve"> Należy pamiętać, że uznanie problemu lub potencjału </w:t>
      </w:r>
      <w:r w:rsidR="00634027" w:rsidRPr="00634027">
        <w:rPr>
          <w:sz w:val="20"/>
        </w:rPr>
        <w:t>jako kluczowego dla regionu, to nie tylko wynik analizy statystycznej, ale także wynik ocen i oczekiwań społecznych</w:t>
      </w:r>
      <w:r w:rsidR="00634027">
        <w:rPr>
          <w:sz w:val="20"/>
        </w:rPr>
        <w:t>, w tym organów administracji lokalnej</w:t>
      </w:r>
      <w:r w:rsidR="005A6CC2">
        <w:rPr>
          <w:sz w:val="20"/>
        </w:rPr>
        <w:t>.</w:t>
      </w:r>
      <w:bookmarkStart w:id="0" w:name="_GoBack"/>
      <w:bookmarkEnd w:id="0"/>
    </w:p>
    <w:p w14:paraId="4C5DC3D1" w14:textId="30D335ED" w:rsidR="006241D3" w:rsidRPr="006241D3" w:rsidRDefault="006241D3" w:rsidP="006241D3">
      <w:pPr>
        <w:spacing w:after="0"/>
        <w:jc w:val="both"/>
        <w:rPr>
          <w:sz w:val="20"/>
        </w:rPr>
      </w:pPr>
    </w:p>
    <w:p w14:paraId="6FA359BA" w14:textId="77777777" w:rsidR="006241D3" w:rsidRDefault="006241D3" w:rsidP="006241D3">
      <w:pPr>
        <w:spacing w:after="0"/>
      </w:pPr>
    </w:p>
    <w:p w14:paraId="2190C52B" w14:textId="77777777" w:rsidR="00D67362" w:rsidRDefault="005D3DCC" w:rsidP="00D67362">
      <w:pPr>
        <w:spacing w:after="0"/>
      </w:pPr>
      <w:r>
        <w:t>OBSZAR, KTÓREGO DOTYCZY ANKIETA</w:t>
      </w:r>
    </w:p>
    <w:p w14:paraId="04479916" w14:textId="7362D2B1" w:rsidR="00D67362" w:rsidRPr="00621CCA" w:rsidRDefault="00D67362" w:rsidP="00D67362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>wstawić „X” w jednej z dwu rubryk oraz wpisać nazwę gminy lub powiatu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3402"/>
      </w:tblGrid>
      <w:tr w:rsidR="00D67362" w14:paraId="4418B2E8" w14:textId="77777777" w:rsidTr="00D67362">
        <w:tc>
          <w:tcPr>
            <w:tcW w:w="344" w:type="dxa"/>
            <w:tcBorders>
              <w:right w:val="single" w:sz="4" w:space="0" w:color="auto"/>
            </w:tcBorders>
          </w:tcPr>
          <w:p w14:paraId="1DF91726" w14:textId="77777777" w:rsidR="00D67362" w:rsidRDefault="00D67362" w:rsidP="009C29FF">
            <w:pPr>
              <w:pStyle w:val="Akapitzlist"/>
              <w:ind w:left="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9C573" w14:textId="5D40A4A5" w:rsidR="00D67362" w:rsidRDefault="00D67362" w:rsidP="009C29FF">
            <w:pPr>
              <w:pStyle w:val="Akapitzlist"/>
              <w:ind w:left="0"/>
            </w:pPr>
            <w:r>
              <w:t>GMINA …………………………………</w:t>
            </w:r>
          </w:p>
        </w:tc>
      </w:tr>
      <w:tr w:rsidR="00D67362" w14:paraId="3437B7D5" w14:textId="77777777" w:rsidTr="00D67362">
        <w:tc>
          <w:tcPr>
            <w:tcW w:w="344" w:type="dxa"/>
            <w:tcBorders>
              <w:right w:val="single" w:sz="4" w:space="0" w:color="auto"/>
            </w:tcBorders>
          </w:tcPr>
          <w:p w14:paraId="029437F1" w14:textId="77777777" w:rsidR="00D67362" w:rsidRDefault="00D67362" w:rsidP="009C29FF">
            <w:pPr>
              <w:pStyle w:val="Akapitzlist"/>
              <w:ind w:left="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ADF" w14:textId="664F04A7" w:rsidR="00D67362" w:rsidRDefault="00D67362" w:rsidP="009C29FF">
            <w:pPr>
              <w:pStyle w:val="Akapitzlist"/>
              <w:ind w:left="0"/>
            </w:pPr>
            <w:r>
              <w:t xml:space="preserve">POWIAT </w:t>
            </w:r>
            <w:r w:rsidRPr="00D67362">
              <w:t>…………………………………</w:t>
            </w:r>
          </w:p>
        </w:tc>
      </w:tr>
    </w:tbl>
    <w:p w14:paraId="29EFD913" w14:textId="77777777" w:rsidR="005D3DCC" w:rsidRDefault="005D3DCC" w:rsidP="009C29FF">
      <w:pPr>
        <w:pStyle w:val="Akapitzlist"/>
        <w:spacing w:after="0"/>
        <w:ind w:left="360"/>
      </w:pPr>
    </w:p>
    <w:p w14:paraId="716777DB" w14:textId="77777777" w:rsidR="005D3DCC" w:rsidRDefault="005D3DCC" w:rsidP="009C29FF">
      <w:pPr>
        <w:pStyle w:val="Akapitzlist"/>
        <w:spacing w:after="0"/>
        <w:ind w:left="360"/>
      </w:pPr>
    </w:p>
    <w:p w14:paraId="6EC53C51" w14:textId="50081F32" w:rsidR="0061183E" w:rsidRPr="00B348D2" w:rsidRDefault="007B141F" w:rsidP="00BB2422">
      <w:pPr>
        <w:pStyle w:val="Akapitzlist"/>
        <w:numPr>
          <w:ilvl w:val="0"/>
          <w:numId w:val="1"/>
        </w:numPr>
        <w:spacing w:after="0"/>
        <w:rPr>
          <w:b/>
        </w:rPr>
      </w:pPr>
      <w:r w:rsidRPr="00B348D2">
        <w:rPr>
          <w:b/>
        </w:rPr>
        <w:t xml:space="preserve">Poniżej przedstawiono czynniki mające wpływ na rozwój </w:t>
      </w:r>
      <w:r w:rsidR="00A01C11" w:rsidRPr="00B348D2">
        <w:rPr>
          <w:b/>
        </w:rPr>
        <w:t xml:space="preserve">jednostek samorządu terytorialnego. </w:t>
      </w:r>
      <w:r w:rsidR="0061183E" w:rsidRPr="00B348D2">
        <w:rPr>
          <w:b/>
        </w:rPr>
        <w:t>Proszę ocenić</w:t>
      </w:r>
      <w:r w:rsidR="00471746" w:rsidRPr="00B348D2">
        <w:rPr>
          <w:b/>
        </w:rPr>
        <w:t xml:space="preserve"> </w:t>
      </w:r>
      <w:r w:rsidR="00762343">
        <w:rPr>
          <w:b/>
        </w:rPr>
        <w:t>obecny</w:t>
      </w:r>
      <w:r w:rsidR="00762343">
        <w:rPr>
          <w:rStyle w:val="Odwoanieprzypisudolnego"/>
          <w:b/>
        </w:rPr>
        <w:footnoteReference w:id="1"/>
      </w:r>
      <w:r w:rsidR="00762343">
        <w:rPr>
          <w:b/>
        </w:rPr>
        <w:t xml:space="preserve"> poziom ich</w:t>
      </w:r>
      <w:r w:rsidR="00762343" w:rsidRPr="00B348D2">
        <w:rPr>
          <w:b/>
        </w:rPr>
        <w:t xml:space="preserve"> rozw</w:t>
      </w:r>
      <w:r w:rsidR="00762343">
        <w:rPr>
          <w:b/>
        </w:rPr>
        <w:t>oju</w:t>
      </w:r>
      <w:r w:rsidR="00762343" w:rsidRPr="00B348D2">
        <w:rPr>
          <w:b/>
        </w:rPr>
        <w:t xml:space="preserve"> </w:t>
      </w:r>
      <w:r w:rsidR="00A01C11" w:rsidRPr="00B348D2">
        <w:rPr>
          <w:b/>
        </w:rPr>
        <w:t xml:space="preserve">w </w:t>
      </w:r>
      <w:r w:rsidR="00762343">
        <w:rPr>
          <w:b/>
        </w:rPr>
        <w:t>Państwa</w:t>
      </w:r>
      <w:r w:rsidR="00A01C11" w:rsidRPr="00B348D2">
        <w:rPr>
          <w:b/>
        </w:rPr>
        <w:t xml:space="preserve"> gminie</w:t>
      </w:r>
      <w:r w:rsidR="005D3DCC">
        <w:rPr>
          <w:b/>
        </w:rPr>
        <w:t>/powiecie</w:t>
      </w:r>
      <w:r w:rsidR="00D67362">
        <w:rPr>
          <w:b/>
        </w:rPr>
        <w:t>.</w:t>
      </w:r>
      <w:r w:rsidR="00A01C11" w:rsidRPr="00B348D2">
        <w:rPr>
          <w:b/>
        </w:rPr>
        <w:t xml:space="preserve"> </w:t>
      </w:r>
    </w:p>
    <w:p w14:paraId="1FA7ED28" w14:textId="77777777" w:rsidR="00A01C11" w:rsidRDefault="00A01C11" w:rsidP="007B141F">
      <w:pPr>
        <w:pStyle w:val="Akapitzlist"/>
        <w:spacing w:after="0"/>
        <w:ind w:left="360"/>
      </w:pPr>
    </w:p>
    <w:p w14:paraId="0841E995" w14:textId="77777777" w:rsidR="00A01C11" w:rsidRPr="00BB2422" w:rsidRDefault="00DF311E" w:rsidP="00B348D2">
      <w:pPr>
        <w:pStyle w:val="Akapitzlist"/>
        <w:spacing w:after="0"/>
        <w:ind w:left="360" w:hanging="360"/>
        <w:rPr>
          <w:i/>
          <w:sz w:val="20"/>
        </w:rPr>
      </w:pPr>
      <w:r>
        <w:rPr>
          <w:i/>
          <w:sz w:val="20"/>
        </w:rPr>
        <w:t>Objaśnienia</w:t>
      </w:r>
      <w:r w:rsidR="00A01C11" w:rsidRPr="00BB2422">
        <w:rPr>
          <w:i/>
          <w:sz w:val="20"/>
        </w:rPr>
        <w:t>:</w:t>
      </w:r>
    </w:p>
    <w:p w14:paraId="63AAA8A2" w14:textId="77777777" w:rsidR="00A01C11" w:rsidRDefault="00A01C11" w:rsidP="00BB2422">
      <w:pPr>
        <w:pStyle w:val="Akapitzlist"/>
        <w:numPr>
          <w:ilvl w:val="0"/>
          <w:numId w:val="11"/>
        </w:numPr>
        <w:spacing w:after="0"/>
        <w:ind w:left="567" w:hanging="141"/>
        <w:rPr>
          <w:sz w:val="20"/>
        </w:rPr>
      </w:pPr>
      <w:r w:rsidRPr="00BB2422">
        <w:rPr>
          <w:sz w:val="20"/>
        </w:rPr>
        <w:t xml:space="preserve">W kolumnach „Ocena” znajduje się skala </w:t>
      </w:r>
      <w:r w:rsidR="00F90B60" w:rsidRPr="00BB2422">
        <w:rPr>
          <w:sz w:val="20"/>
        </w:rPr>
        <w:t xml:space="preserve"> </w:t>
      </w:r>
      <w:r w:rsidRPr="00BB2422">
        <w:rPr>
          <w:sz w:val="20"/>
        </w:rPr>
        <w:t>od -3 do +3, która oznacza:</w:t>
      </w:r>
    </w:p>
    <w:tbl>
      <w:tblPr>
        <w:tblStyle w:val="Tabela-Siatk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963"/>
      </w:tblGrid>
      <w:tr w:rsidR="00B348D2" w:rsidRPr="00B348D2" w14:paraId="785017E1" w14:textId="77777777" w:rsidTr="00C21EEB">
        <w:tc>
          <w:tcPr>
            <w:tcW w:w="562" w:type="dxa"/>
            <w:shd w:val="clear" w:color="auto" w:fill="F8A888"/>
          </w:tcPr>
          <w:p w14:paraId="25142ED6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-3</w:t>
            </w:r>
          </w:p>
        </w:tc>
        <w:tc>
          <w:tcPr>
            <w:tcW w:w="5963" w:type="dxa"/>
          </w:tcPr>
          <w:p w14:paraId="1255955F" w14:textId="0BA67227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1364FB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bardzo 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48FCCAF0" w14:textId="77777777" w:rsidTr="00C21EEB">
        <w:tc>
          <w:tcPr>
            <w:tcW w:w="562" w:type="dxa"/>
            <w:shd w:val="clear" w:color="auto" w:fill="FBCFBD"/>
          </w:tcPr>
          <w:p w14:paraId="33B0FFAF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-2</w:t>
            </w:r>
          </w:p>
        </w:tc>
        <w:tc>
          <w:tcPr>
            <w:tcW w:w="5963" w:type="dxa"/>
          </w:tcPr>
          <w:p w14:paraId="284DBA9C" w14:textId="6693FFD7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3199FDE7" w14:textId="77777777" w:rsidTr="00C21EEB">
        <w:tc>
          <w:tcPr>
            <w:tcW w:w="562" w:type="dxa"/>
            <w:shd w:val="clear" w:color="auto" w:fill="FEEAE2"/>
          </w:tcPr>
          <w:p w14:paraId="250231FB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-1</w:t>
            </w:r>
          </w:p>
        </w:tc>
        <w:tc>
          <w:tcPr>
            <w:tcW w:w="5963" w:type="dxa"/>
          </w:tcPr>
          <w:p w14:paraId="60442706" w14:textId="333E70BC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raczej niekorzystn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3E08ADDF" w14:textId="77777777" w:rsidTr="00C21EEB">
        <w:tc>
          <w:tcPr>
            <w:tcW w:w="562" w:type="dxa"/>
            <w:shd w:val="clear" w:color="auto" w:fill="FCFEEC"/>
          </w:tcPr>
          <w:p w14:paraId="7BAE4FE5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5963" w:type="dxa"/>
          </w:tcPr>
          <w:p w14:paraId="693C013F" w14:textId="670BE4FE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 xml:space="preserve">a jest </w:t>
            </w:r>
            <w:r w:rsidR="00B348D2" w:rsidRPr="00B348D2">
              <w:rPr>
                <w:sz w:val="20"/>
                <w:szCs w:val="20"/>
              </w:rPr>
              <w:t xml:space="preserve">ani </w:t>
            </w:r>
            <w:r w:rsidRPr="00B348D2">
              <w:rPr>
                <w:sz w:val="20"/>
                <w:szCs w:val="20"/>
              </w:rPr>
              <w:t>niekorzystn</w:t>
            </w:r>
            <w:r>
              <w:rPr>
                <w:sz w:val="20"/>
                <w:szCs w:val="20"/>
              </w:rPr>
              <w:t>y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 xml:space="preserve">ani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</w:p>
        </w:tc>
      </w:tr>
      <w:tr w:rsidR="00B348D2" w:rsidRPr="00B348D2" w14:paraId="542182EF" w14:textId="77777777" w:rsidTr="00C21EEB">
        <w:tc>
          <w:tcPr>
            <w:tcW w:w="562" w:type="dxa"/>
            <w:shd w:val="clear" w:color="auto" w:fill="EDF6DE"/>
          </w:tcPr>
          <w:p w14:paraId="6E0311A3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1</w:t>
            </w:r>
          </w:p>
        </w:tc>
        <w:tc>
          <w:tcPr>
            <w:tcW w:w="5963" w:type="dxa"/>
          </w:tcPr>
          <w:p w14:paraId="06C87AF3" w14:textId="4520ADCB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raczej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  <w:r w:rsidRPr="00B348D2">
              <w:rPr>
                <w:sz w:val="20"/>
                <w:szCs w:val="20"/>
              </w:rPr>
              <w:t xml:space="preserve"> </w:t>
            </w:r>
            <w:r w:rsidR="00C21EEB">
              <w:rPr>
                <w:sz w:val="20"/>
                <w:szCs w:val="20"/>
              </w:rPr>
              <w:t>dla gminy</w:t>
            </w:r>
          </w:p>
        </w:tc>
      </w:tr>
      <w:tr w:rsidR="00B348D2" w:rsidRPr="00B348D2" w14:paraId="0E866648" w14:textId="77777777" w:rsidTr="00C21EEB">
        <w:tc>
          <w:tcPr>
            <w:tcW w:w="562" w:type="dxa"/>
            <w:shd w:val="clear" w:color="auto" w:fill="DBEDBD"/>
          </w:tcPr>
          <w:p w14:paraId="24A8EFAE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2</w:t>
            </w:r>
          </w:p>
        </w:tc>
        <w:tc>
          <w:tcPr>
            <w:tcW w:w="5963" w:type="dxa"/>
          </w:tcPr>
          <w:p w14:paraId="7FFFAC6A" w14:textId="6182E5B6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Pr="00B348D2"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C21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korzystny</w:t>
            </w:r>
          </w:p>
        </w:tc>
      </w:tr>
      <w:tr w:rsidR="00B348D2" w:rsidRPr="00B348D2" w14:paraId="7DE8E9A1" w14:textId="77777777" w:rsidTr="00C21EEB">
        <w:tc>
          <w:tcPr>
            <w:tcW w:w="562" w:type="dxa"/>
            <w:shd w:val="clear" w:color="auto" w:fill="B7DEA2"/>
          </w:tcPr>
          <w:p w14:paraId="550E90BA" w14:textId="77777777" w:rsidR="00B348D2" w:rsidRPr="00B348D2" w:rsidRDefault="00B348D2" w:rsidP="00B348D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B348D2">
              <w:rPr>
                <w:sz w:val="20"/>
                <w:szCs w:val="20"/>
              </w:rPr>
              <w:t>3</w:t>
            </w:r>
          </w:p>
        </w:tc>
        <w:tc>
          <w:tcPr>
            <w:tcW w:w="5963" w:type="dxa"/>
          </w:tcPr>
          <w:p w14:paraId="2AD30EBB" w14:textId="35F25BC8" w:rsidR="00B348D2" w:rsidRPr="00B348D2" w:rsidRDefault="00762343" w:rsidP="0076234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rozwoju</w:t>
            </w:r>
            <w:r w:rsidR="0070722D">
              <w:rPr>
                <w:sz w:val="20"/>
                <w:szCs w:val="20"/>
              </w:rPr>
              <w:t>/stan</w:t>
            </w:r>
            <w:r>
              <w:rPr>
                <w:sz w:val="20"/>
                <w:szCs w:val="20"/>
              </w:rPr>
              <w:t xml:space="preserve"> </w:t>
            </w:r>
            <w:r w:rsidR="00B348D2" w:rsidRPr="00B348D2">
              <w:rPr>
                <w:sz w:val="20"/>
                <w:szCs w:val="20"/>
              </w:rPr>
              <w:t>dan</w:t>
            </w:r>
            <w:r>
              <w:rPr>
                <w:sz w:val="20"/>
                <w:szCs w:val="20"/>
              </w:rPr>
              <w:t>ego</w:t>
            </w:r>
            <w:r w:rsidR="00B348D2" w:rsidRPr="00B348D2">
              <w:rPr>
                <w:sz w:val="20"/>
                <w:szCs w:val="20"/>
              </w:rPr>
              <w:t xml:space="preserve"> czynnik</w:t>
            </w:r>
            <w:r>
              <w:rPr>
                <w:sz w:val="20"/>
                <w:szCs w:val="20"/>
              </w:rPr>
              <w:t>a</w:t>
            </w:r>
            <w:r w:rsidR="00B348D2" w:rsidRPr="00B34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 w:rsidR="00B348D2" w:rsidRPr="00B348D2">
              <w:rPr>
                <w:sz w:val="20"/>
                <w:szCs w:val="20"/>
              </w:rPr>
              <w:t xml:space="preserve"> bardzo </w:t>
            </w:r>
            <w:r w:rsidRPr="00B348D2">
              <w:rPr>
                <w:sz w:val="20"/>
                <w:szCs w:val="20"/>
              </w:rPr>
              <w:t>korzystn</w:t>
            </w:r>
            <w:r>
              <w:rPr>
                <w:sz w:val="20"/>
                <w:szCs w:val="20"/>
              </w:rPr>
              <w:t>y</w:t>
            </w:r>
            <w:r w:rsidR="00C21EEB">
              <w:rPr>
                <w:sz w:val="20"/>
                <w:szCs w:val="20"/>
              </w:rPr>
              <w:t xml:space="preserve"> </w:t>
            </w:r>
          </w:p>
        </w:tc>
      </w:tr>
    </w:tbl>
    <w:p w14:paraId="6B57D38D" w14:textId="62A1B18E" w:rsidR="00762343" w:rsidRPr="00762343" w:rsidRDefault="00A52222" w:rsidP="00061916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sz w:val="20"/>
        </w:rPr>
      </w:pPr>
      <w:r>
        <w:rPr>
          <w:sz w:val="20"/>
        </w:rPr>
        <w:t>Jeżeli ma Pani/Pan wątpliwości co do rozwoju danego czynnika w gminie</w:t>
      </w:r>
      <w:r w:rsidR="00D67362">
        <w:rPr>
          <w:sz w:val="20"/>
        </w:rPr>
        <w:t>/powiecie</w:t>
      </w:r>
      <w:r>
        <w:rPr>
          <w:sz w:val="20"/>
        </w:rPr>
        <w:t xml:space="preserve"> można </w:t>
      </w:r>
      <w:r w:rsidR="00061916">
        <w:rPr>
          <w:sz w:val="20"/>
        </w:rPr>
        <w:t>wybrać opcję „trudno powiedzieć</w:t>
      </w:r>
      <w:r>
        <w:rPr>
          <w:sz w:val="20"/>
        </w:rPr>
        <w:t>”.</w:t>
      </w:r>
    </w:p>
    <w:p w14:paraId="0FA3F7B3" w14:textId="0C1AC3B5" w:rsidR="00F01924" w:rsidRDefault="00A52222" w:rsidP="008B12E8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sz w:val="20"/>
        </w:rPr>
      </w:pPr>
      <w:r>
        <w:rPr>
          <w:sz w:val="20"/>
        </w:rPr>
        <w:t xml:space="preserve">Prosimy w każdym wierszu (tj. przy każdym czynniku rozwojowym) </w:t>
      </w:r>
      <w:r w:rsidRPr="00BB2422">
        <w:rPr>
          <w:b/>
          <w:sz w:val="20"/>
        </w:rPr>
        <w:t xml:space="preserve">zaznaczyć tylko 1 odpowiedź, przez skreślenie znakiem „X” danej </w:t>
      </w:r>
      <w:r w:rsidR="008B12E8">
        <w:rPr>
          <w:b/>
          <w:sz w:val="20"/>
        </w:rPr>
        <w:t>wartości skali</w:t>
      </w:r>
      <w:r w:rsidR="00F01924">
        <w:rPr>
          <w:sz w:val="20"/>
        </w:rPr>
        <w:t xml:space="preserve"> lub </w:t>
      </w:r>
      <w:r>
        <w:rPr>
          <w:sz w:val="20"/>
        </w:rPr>
        <w:t>opcji „</w:t>
      </w:r>
      <w:r w:rsidR="00502213">
        <w:rPr>
          <w:sz w:val="20"/>
        </w:rPr>
        <w:t>trudno powiedzieć</w:t>
      </w:r>
      <w:r>
        <w:rPr>
          <w:sz w:val="20"/>
        </w:rPr>
        <w:t>”</w:t>
      </w:r>
      <w:r w:rsidR="008B12E8">
        <w:rPr>
          <w:sz w:val="20"/>
        </w:rPr>
        <w:t xml:space="preserve"> </w:t>
      </w:r>
    </w:p>
    <w:p w14:paraId="3199DA7A" w14:textId="77777777" w:rsidR="00A52222" w:rsidRDefault="00A52222" w:rsidP="00BB2422">
      <w:pPr>
        <w:pStyle w:val="Akapitzlist"/>
        <w:spacing w:after="0"/>
        <w:ind w:left="567"/>
        <w:rPr>
          <w:sz w:val="20"/>
        </w:rPr>
      </w:pPr>
    </w:p>
    <w:p w14:paraId="2A567A3D" w14:textId="77777777" w:rsidR="005D3DCC" w:rsidRPr="00BB2422" w:rsidRDefault="005D3DCC" w:rsidP="00BB2422">
      <w:pPr>
        <w:pStyle w:val="Akapitzlist"/>
        <w:spacing w:after="0"/>
        <w:ind w:left="567"/>
        <w:rPr>
          <w:sz w:val="20"/>
        </w:rPr>
      </w:pPr>
    </w:p>
    <w:tbl>
      <w:tblPr>
        <w:tblW w:w="93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411"/>
        <w:gridCol w:w="14"/>
        <w:gridCol w:w="426"/>
        <w:gridCol w:w="414"/>
        <w:gridCol w:w="11"/>
        <w:gridCol w:w="417"/>
        <w:gridCol w:w="8"/>
        <w:gridCol w:w="419"/>
        <w:gridCol w:w="6"/>
        <w:gridCol w:w="424"/>
        <w:gridCol w:w="426"/>
        <w:gridCol w:w="993"/>
      </w:tblGrid>
      <w:tr w:rsidR="00F641CA" w:rsidRPr="00F641CA" w14:paraId="169C650E" w14:textId="77777777" w:rsidTr="00880299">
        <w:trPr>
          <w:trHeight w:val="30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5F3D9A" w14:textId="77777777" w:rsidR="00450C76" w:rsidRPr="00F641CA" w:rsidRDefault="00450C76" w:rsidP="00724FF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04" w:hanging="20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SPOŁECZEŃSTWO</w:t>
            </w:r>
          </w:p>
        </w:tc>
      </w:tr>
      <w:tr w:rsidR="00450C76" w:rsidRPr="00FE1DCE" w14:paraId="58C2B9AF" w14:textId="77777777" w:rsidTr="00880299">
        <w:trPr>
          <w:trHeight w:val="19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D7B3E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466D7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CDB2FF" w14:textId="77777777" w:rsidR="00450C76" w:rsidRPr="004C256D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Procesy demograficzne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7558A053" w14:textId="28F8E284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640B7920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732ACE6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5E1FB916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020C706A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324149C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DB93FA1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CABB2A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636CECD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5A51DB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1030BE3" w14:textId="77777777" w:rsidR="00450C76" w:rsidRPr="004C256D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Aktywność społeczna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CEBC853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6C70EF37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439613BB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6F7FC56C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13C5ADEF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21AE5A4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8CB29D1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101BB4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900866D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A86D08" w14:textId="77777777" w:rsidR="00450C76" w:rsidRPr="009A148E" w:rsidRDefault="00450C76" w:rsidP="00FF71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6BAE96" w14:textId="77777777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Zamożność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D1592CD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2FAD81F0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E5EA842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0069BE2D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73B181C9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7BCCFA1F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1A47A77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FADCCE" w14:textId="77777777" w:rsidR="00450C76" w:rsidRPr="004C256D" w:rsidRDefault="00450C76" w:rsidP="00FF7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96BD1FC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31EB01" w14:textId="77777777" w:rsidR="00450C76" w:rsidRPr="0024205C" w:rsidRDefault="00450C76" w:rsidP="00C046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 w:rsidRPr="0024205C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112BF4" w14:textId="77777777" w:rsidR="00450C76" w:rsidRPr="0024205C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Wykształcenie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4FCFF805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786AC37C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32DA6CED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009183C3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69788423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4F722AAD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DC0CBB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9E152A0" w14:textId="77777777" w:rsidR="00450C76" w:rsidRPr="0024205C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24205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8ABD402" w14:textId="77777777" w:rsidTr="00880299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63A44F" w14:textId="77777777" w:rsidR="00450C76" w:rsidRDefault="00450C76" w:rsidP="00C0463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A35CE4" w14:textId="77777777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Kompetencje cyfrowe mieszkańców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032F69C7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20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4CF9ADB1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20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21893433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20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27A44B4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64E929A7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5FEFC85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CE618F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5951C9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E7E8A46" w14:textId="77777777" w:rsidTr="00880299">
        <w:trPr>
          <w:trHeight w:val="19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D6B8B07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602B8">
              <w:rPr>
                <w:b/>
                <w:sz w:val="16"/>
                <w:szCs w:val="20"/>
                <w:lang w:eastAsia="pl-PL"/>
              </w:rPr>
              <w:t>1.6. Organizacje pozarządowe</w:t>
            </w:r>
          </w:p>
        </w:tc>
      </w:tr>
      <w:tr w:rsidR="00450C76" w:rsidRPr="00FE1DCE" w14:paraId="5855696B" w14:textId="77777777" w:rsidTr="00880299">
        <w:trPr>
          <w:trHeight w:val="29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B662A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1.6.</w:t>
            </w:r>
            <w:r w:rsidRPr="009A148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9DB1EB7" w14:textId="4755C4D8" w:rsidR="00450C76" w:rsidRPr="004C256D" w:rsidRDefault="00F641CA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Liczba</w:t>
            </w:r>
            <w:r w:rsidR="00450C76"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NGO</w:t>
            </w:r>
            <w:r w:rsidR="00450C76" w:rsidRPr="004C256D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="00450C7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(</w:t>
            </w:r>
            <w:r w:rsidR="00450C76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poza OSP)</w:t>
            </w:r>
          </w:p>
        </w:tc>
        <w:tc>
          <w:tcPr>
            <w:tcW w:w="425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46363AEE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26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297F9E3E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1FE68BF0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6A9340B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2E278899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3DB02BA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A885A60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FFD623" w14:textId="77777777" w:rsidR="00450C76" w:rsidRPr="009A148E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1D257ED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A1AAA" w14:textId="77777777" w:rsidR="00450C76" w:rsidRPr="009A148E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1.6</w:t>
            </w:r>
            <w:r w:rsidRPr="009A148E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19DE213" w14:textId="37094A0B" w:rsidR="00450C76" w:rsidRPr="004C256D" w:rsidRDefault="00450C76" w:rsidP="00C046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Działalność NGO (poza OSP)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8A888"/>
            <w:vAlign w:val="center"/>
          </w:tcPr>
          <w:p w14:paraId="20F69F1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BCFBD"/>
            <w:vAlign w:val="center"/>
          </w:tcPr>
          <w:p w14:paraId="3042D575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EEAE2"/>
            <w:vAlign w:val="center"/>
          </w:tcPr>
          <w:p w14:paraId="0F03B825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CFEEC"/>
            <w:vAlign w:val="center"/>
          </w:tcPr>
          <w:p w14:paraId="1CBC1BFA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DF6DE"/>
            <w:vAlign w:val="center"/>
          </w:tcPr>
          <w:p w14:paraId="778A0E4F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4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E0EFC7"/>
            <w:vAlign w:val="center"/>
          </w:tcPr>
          <w:p w14:paraId="0653F602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E116BFD" w14:textId="77777777" w:rsidR="00450C76" w:rsidRPr="004C256D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D68AAC4" w14:textId="77777777" w:rsidR="00450C76" w:rsidRPr="009A148E" w:rsidRDefault="00450C76" w:rsidP="00C04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62621946" w14:textId="77777777" w:rsidTr="00880299">
        <w:trPr>
          <w:trHeight w:val="25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13A932" w14:textId="77777777" w:rsidR="00450C76" w:rsidRPr="00F641CA" w:rsidRDefault="00450C76" w:rsidP="00724FFF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204" w:hanging="20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lastRenderedPageBreak/>
              <w:t>EDUKACJA</w:t>
            </w:r>
          </w:p>
        </w:tc>
      </w:tr>
      <w:tr w:rsidR="00450C76" w:rsidRPr="00FE1DCE" w14:paraId="36FA7DA8" w14:textId="77777777" w:rsidTr="00880299">
        <w:trPr>
          <w:trHeight w:val="21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8708119" w14:textId="77777777" w:rsidR="00450C76" w:rsidRPr="002602B8" w:rsidRDefault="00450C76" w:rsidP="00C0463F">
            <w:pPr>
              <w:pStyle w:val="Bezodstpw"/>
              <w:rPr>
                <w:b/>
                <w:color w:val="808080" w:themeColor="background1" w:themeShade="80"/>
                <w:sz w:val="16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>2.1. Instytucje opieki nad dzieckiem do lat 3</w:t>
            </w:r>
            <w:r w:rsidRPr="002602B8">
              <w:rPr>
                <w:rStyle w:val="Odwoanieprzypisudolnego"/>
                <w:b/>
                <w:sz w:val="16"/>
                <w:szCs w:val="18"/>
              </w:rPr>
              <w:footnoteReference w:id="2"/>
            </w:r>
            <w:r w:rsidRPr="002602B8">
              <w:rPr>
                <w:b/>
                <w:sz w:val="16"/>
                <w:szCs w:val="18"/>
              </w:rPr>
              <w:t xml:space="preserve"> </w:t>
            </w:r>
          </w:p>
        </w:tc>
      </w:tr>
      <w:tr w:rsidR="00450C76" w:rsidRPr="00FE1DCE" w14:paraId="3043BF16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B35951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C0463F">
              <w:rPr>
                <w:sz w:val="16"/>
                <w:szCs w:val="16"/>
                <w:lang w:eastAsia="pl-PL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576569C" w14:textId="49C86D82" w:rsidR="00450C76" w:rsidRPr="004C256D" w:rsidRDefault="00450C76" w:rsidP="00E30584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 instytucjonalnej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opieki nad dzieckiem do lat 3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7E584D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B2755E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F1822B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BF79F9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5B3368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73FD9D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795168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8DF176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74CD38" w14:textId="77777777" w:rsidTr="00880299">
        <w:trPr>
          <w:trHeight w:val="23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066F95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F370A2" w14:textId="291DF5EF" w:rsidR="00450C76" w:rsidRPr="004C256D" w:rsidRDefault="00450C76" w:rsidP="001E626E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wyposażenia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instytucji opieki nad dzieckiem do lat 3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534D7F6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74DBB6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C1C343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10CFABA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9FB80F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0907EC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25D0884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61C7078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F9FF3E8" w14:textId="77777777" w:rsidTr="00880299">
        <w:trPr>
          <w:trHeight w:val="1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F1A01A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97FF94" w14:textId="77777777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opieki nad dzieckiem do lat 3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34AD9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0F4C8D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9C87B5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30F07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F867A40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50C9B61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FB19F9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437AE2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83C460B" w14:textId="77777777" w:rsidTr="00880299">
        <w:trPr>
          <w:trHeight w:val="21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665CF0E2" w14:textId="77777777" w:rsidR="00450C76" w:rsidRPr="00C0463F" w:rsidRDefault="00450C76" w:rsidP="00C0463F">
            <w:pPr>
              <w:pStyle w:val="Bezodstpw"/>
              <w:rPr>
                <w:b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 xml:space="preserve">2.2. Instytucje wychowania przedszkolnego </w:t>
            </w:r>
          </w:p>
        </w:tc>
      </w:tr>
      <w:tr w:rsidR="00450C76" w:rsidRPr="00FE1DCE" w14:paraId="36A2EF26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581D0A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E5EEB04" w14:textId="7D70A644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wychowania przedszkolnego</w:t>
            </w:r>
          </w:p>
        </w:tc>
        <w:tc>
          <w:tcPr>
            <w:tcW w:w="411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A6ABEE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C29DA6A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CACE713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029CA8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E4C466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F36E78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85D8375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688EFAD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4E6AA7F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BD501C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B70AB4" w14:textId="65A773BD" w:rsidR="00450C76" w:rsidRPr="004C256D" w:rsidRDefault="00450C76" w:rsidP="00044B6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wyposażenie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instytucji wychowania przedszkolnego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9226EA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8FB357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83FC0F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0DACBA6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C38C2D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CE57144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370C28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FDA14D3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791D38" w14:textId="77777777" w:rsidTr="00880299">
        <w:trPr>
          <w:trHeight w:val="21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279417" w14:textId="77777777" w:rsidR="00450C76" w:rsidRPr="00C0463F" w:rsidRDefault="00450C76" w:rsidP="00C0463F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9691AE9" w14:textId="77777777" w:rsidR="00450C76" w:rsidRPr="004C256D" w:rsidRDefault="00450C76" w:rsidP="00C0463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wychowania przedszkolnego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03A2D5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2EA547F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2B86992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7B6F349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0A00AEB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6CF9337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44F8783" w14:textId="77777777" w:rsidR="00450C76" w:rsidRPr="004C256D" w:rsidRDefault="00450C76" w:rsidP="00C0463F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0E80F6" w14:textId="77777777" w:rsidR="00450C76" w:rsidRPr="00161BDC" w:rsidRDefault="00450C76" w:rsidP="00C0463F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F24FC8A" w14:textId="77777777" w:rsidTr="00880299">
        <w:trPr>
          <w:trHeight w:val="15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6562ECF2" w14:textId="77777777" w:rsidR="00450C76" w:rsidRPr="00C0463F" w:rsidRDefault="00450C76" w:rsidP="00C0463F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2.3. Szkolnictwo podstawowe</w:t>
            </w:r>
          </w:p>
        </w:tc>
      </w:tr>
      <w:tr w:rsidR="00450C76" w:rsidRPr="00FE1DCE" w14:paraId="41CEB378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F9279A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9712753" w14:textId="64100F5F" w:rsidR="00450C76" w:rsidRPr="004C256D" w:rsidRDefault="00450C76" w:rsidP="0047637A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podstawowych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4FE4F9B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40A67B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A3F86DE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259F61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86036F0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E2861D6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E3E47FA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5C179D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96DF4F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C7E2F4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C5A74BE" w14:textId="572A9710" w:rsidR="00450C76" w:rsidRPr="004C256D" w:rsidRDefault="00450C76" w:rsidP="00044B6F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Stan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obiektów i wyposażenie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53D8F8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5B78368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C391F6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67748C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92FCC4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9BC1B99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07BC70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7900AF9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9B0487" w14:textId="77777777" w:rsidTr="00880299">
        <w:trPr>
          <w:trHeight w:val="32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18F58" w14:textId="77777777" w:rsidR="00450C76" w:rsidRPr="0047637A" w:rsidRDefault="00450C76" w:rsidP="0047637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6E52546" w14:textId="77777777" w:rsidR="00450C76" w:rsidRPr="004C256D" w:rsidRDefault="00450C76" w:rsidP="0047637A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szkół 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FD39D1D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43F1B3C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4047B0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AF0982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B09FD7E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94E7EC7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3624E04" w14:textId="77777777" w:rsidR="00450C76" w:rsidRPr="004C256D" w:rsidRDefault="00450C76" w:rsidP="0047637A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57D25C" w14:textId="77777777" w:rsidR="00450C76" w:rsidRPr="00161BDC" w:rsidRDefault="00450C76" w:rsidP="0047637A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3C6E311" w14:textId="77777777" w:rsidTr="00880299">
        <w:trPr>
          <w:trHeight w:val="168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7A09AA99" w14:textId="77777777" w:rsidR="00450C76" w:rsidRPr="00496217" w:rsidRDefault="00450C76" w:rsidP="00496217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2.4. Szkolnictwo ponadpodstawowe</w:t>
            </w:r>
            <w:r w:rsidRPr="002602B8">
              <w:rPr>
                <w:rStyle w:val="Odwoanieprzypisudolnego"/>
                <w:b/>
                <w:sz w:val="16"/>
                <w:szCs w:val="18"/>
                <w:lang w:eastAsia="pl-PL"/>
              </w:rPr>
              <w:footnoteReference w:id="3"/>
            </w:r>
            <w:r w:rsidRPr="002602B8">
              <w:rPr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450C76" w:rsidRPr="00FE1DCE" w14:paraId="01D40DD6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1BD05" w14:textId="77777777" w:rsidR="00450C76" w:rsidRPr="00FE1DCE" w:rsidRDefault="00450C76" w:rsidP="00496217">
            <w:pPr>
              <w:pStyle w:val="Bezodstpw"/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BD4B58" w14:textId="17F21BB4" w:rsidR="00450C76" w:rsidRPr="004C256D" w:rsidRDefault="00450C76" w:rsidP="00496217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szkół ponadpodstawowych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20069B4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4E3E63F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604E025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417BC7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DA4FC17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67CB4E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1EF5E15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F91117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BC9DB0F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37FCB" w14:textId="77777777" w:rsidR="00450C76" w:rsidRPr="00FE1DCE" w:rsidRDefault="00450C76" w:rsidP="00496217">
            <w:pPr>
              <w:pStyle w:val="Bezodstpw"/>
              <w:rPr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EA594D" w14:textId="3E1D8888" w:rsidR="00450C76" w:rsidRPr="004C256D" w:rsidRDefault="00450C76" w:rsidP="0099724B">
            <w:pPr>
              <w:pStyle w:val="Bezodstpw"/>
              <w:rPr>
                <w:sz w:val="18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i wyposażenie </w:t>
            </w: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szkół ponadpodstawowych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C70C58C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D577F4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0B98999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8E09A22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85E53D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AB83BAA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8D5AED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8A05B66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981F41" w14:paraId="2E532AA1" w14:textId="77777777" w:rsidTr="00880299">
        <w:trPr>
          <w:trHeight w:val="25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E5A331" w14:textId="77777777" w:rsidR="00450C76" w:rsidRPr="00981F41" w:rsidRDefault="00450C76" w:rsidP="00496217">
            <w:pPr>
              <w:pStyle w:val="Bezodstpw"/>
            </w:pPr>
            <w:r>
              <w:rPr>
                <w:sz w:val="16"/>
                <w:szCs w:val="16"/>
                <w:lang w:eastAsia="pl-PL"/>
              </w:rPr>
              <w:t>2.3.3.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9B2795A" w14:textId="77777777" w:rsidR="00450C76" w:rsidRPr="004C256D" w:rsidRDefault="00450C76" w:rsidP="00496217">
            <w:pPr>
              <w:pStyle w:val="Bezodstpw"/>
              <w:rPr>
                <w:sz w:val="18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szkół ponadpodstawowych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EE6306A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FDC0741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70F4405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FB153F3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0EE6CD7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D24C99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FD150EA" w14:textId="77777777" w:rsidR="00450C76" w:rsidRPr="004C256D" w:rsidRDefault="00450C76" w:rsidP="00E24FE0">
            <w:pPr>
              <w:pStyle w:val="Bezodstpw"/>
              <w:jc w:val="center"/>
              <w:rPr>
                <w:sz w:val="16"/>
                <w:szCs w:val="16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19F7DA" w14:textId="77777777" w:rsidR="00450C76" w:rsidRPr="00981F41" w:rsidRDefault="00450C76" w:rsidP="00E24FE0">
            <w:pPr>
              <w:pStyle w:val="Bezodstpw"/>
              <w:jc w:val="center"/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E2417A4" w14:textId="77777777" w:rsidTr="00880299">
        <w:trPr>
          <w:trHeight w:val="7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  <w:hideMark/>
          </w:tcPr>
          <w:p w14:paraId="479721BA" w14:textId="77777777" w:rsidR="00450C76" w:rsidRPr="00496217" w:rsidRDefault="00450C76" w:rsidP="00496217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2.5. Kształcenie ustawiczne</w:t>
            </w:r>
            <w:r w:rsidRPr="002602B8">
              <w:rPr>
                <w:rStyle w:val="Odwoanieprzypisudolnego"/>
                <w:b/>
                <w:sz w:val="16"/>
                <w:szCs w:val="18"/>
                <w:lang w:eastAsia="pl-PL"/>
              </w:rPr>
              <w:footnoteReference w:id="4"/>
            </w:r>
          </w:p>
        </w:tc>
      </w:tr>
      <w:tr w:rsidR="00450C76" w:rsidRPr="00FE1DCE" w14:paraId="34DF041B" w14:textId="77777777" w:rsidTr="00880299">
        <w:trPr>
          <w:trHeight w:val="39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9ABD141" w14:textId="77777777" w:rsidR="00450C76" w:rsidRPr="00496217" w:rsidRDefault="00450C76" w:rsidP="0049621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2.5.1.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87B35B" w14:textId="0E0B8F78" w:rsidR="00450C76" w:rsidRPr="004C256D" w:rsidRDefault="00450C76" w:rsidP="00496217">
            <w:pPr>
              <w:pStyle w:val="Bezodstpw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>Dostępność</w:t>
            </w:r>
            <w:r w:rsidRPr="004C256D">
              <w:rPr>
                <w:sz w:val="18"/>
                <w:lang w:eastAsia="pl-PL"/>
              </w:rPr>
              <w:t xml:space="preserve"> kształcenia ustawicznego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23F896EE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2C2FF61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5DCBFAB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55D1298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E9F3733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0D155B4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075A50D0" w14:textId="77777777" w:rsidR="00450C76" w:rsidRPr="004C256D" w:rsidRDefault="00450C76" w:rsidP="00496217">
            <w:pPr>
              <w:pStyle w:val="Bezodstpw"/>
              <w:jc w:val="center"/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2EDAF5A2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CE2D602" w14:textId="77777777" w:rsidTr="00880299">
        <w:trPr>
          <w:trHeight w:val="24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AAD48A3" w14:textId="77777777" w:rsidR="00450C76" w:rsidRPr="00496217" w:rsidRDefault="00450C76" w:rsidP="00496217">
            <w:pPr>
              <w:pStyle w:val="Bezodstpw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496217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2.5.2.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C88456" w14:textId="77777777" w:rsidR="00450C76" w:rsidRPr="004C256D" w:rsidRDefault="00450C76" w:rsidP="00496217">
            <w:pPr>
              <w:pStyle w:val="Bezodstpw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Jakość ofert kształcenia ustawicznego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6B899907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8C08DD1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2E0D5089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4FD767CB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15B5B04A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7638BCAE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79AB4915" w14:textId="77777777" w:rsidR="00450C76" w:rsidRPr="004C256D" w:rsidRDefault="00450C76" w:rsidP="00496217">
            <w:pPr>
              <w:pStyle w:val="Bezodstpw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C256D"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B1F9DCB" w14:textId="77777777" w:rsidR="00450C76" w:rsidRPr="00161BDC" w:rsidRDefault="00450C76" w:rsidP="0049621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E06E5D8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3538E05F" w14:textId="77777777" w:rsidR="00450C76" w:rsidRPr="00F641CA" w:rsidRDefault="00450C76" w:rsidP="007E3144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28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ZDROWIE, POMOC SPOŁECZNA</w:t>
            </w:r>
          </w:p>
        </w:tc>
      </w:tr>
      <w:tr w:rsidR="00450C76" w:rsidRPr="00FE1DCE" w14:paraId="4011687C" w14:textId="77777777" w:rsidTr="00880299">
        <w:trPr>
          <w:trHeight w:val="22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9AC6F14" w14:textId="51223AEF" w:rsidR="00450C76" w:rsidRPr="00DB18FA" w:rsidRDefault="00450C76" w:rsidP="00D64D6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 w:rsidRPr="002602B8">
              <w:rPr>
                <w:b/>
                <w:sz w:val="16"/>
                <w:lang w:eastAsia="pl-PL"/>
              </w:rPr>
              <w:t>3.1. Instytucje podstawowej opieki zdrowotnej</w:t>
            </w:r>
            <w:r w:rsidRPr="002602B8">
              <w:rPr>
                <w:rStyle w:val="Odwoanieprzypisudolnego"/>
                <w:b/>
                <w:sz w:val="16"/>
                <w:lang w:eastAsia="pl-PL"/>
              </w:rPr>
              <w:footnoteReference w:id="5"/>
            </w:r>
          </w:p>
        </w:tc>
      </w:tr>
      <w:tr w:rsidR="00450C76" w:rsidRPr="00FE1DCE" w14:paraId="3C277B80" w14:textId="77777777" w:rsidTr="00880299">
        <w:trPr>
          <w:trHeight w:val="26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E221E7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C3B9859" w14:textId="6C8B9BB3" w:rsidR="00450C76" w:rsidRPr="00D55AE8" w:rsidRDefault="00450C76" w:rsidP="00DB18FA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podstawowej opieki zdrowotnej</w:t>
            </w:r>
          </w:p>
        </w:tc>
        <w:tc>
          <w:tcPr>
            <w:tcW w:w="411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506ADE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920AD01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99B7A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526AB80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78E2BAF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42EBEC7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059A8D8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AF2410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FC93DEB" w14:textId="77777777" w:rsidTr="00880299">
        <w:trPr>
          <w:trHeight w:val="18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B9A402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9D5B7A4" w14:textId="42E10934" w:rsidR="00450C76" w:rsidRPr="00D55AE8" w:rsidRDefault="00450C76" w:rsidP="00B653B0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obiektów i wyposażenia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podstawowej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6F30363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3D5F3FC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1FDF0AD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606E66E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1C2CBAC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90C6AC9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C699109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EDF551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79C79DF" w14:textId="77777777" w:rsidTr="00880299">
        <w:trPr>
          <w:trHeight w:val="1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92589" w14:textId="77777777" w:rsidR="00450C76" w:rsidRPr="00DB18FA" w:rsidRDefault="00450C76" w:rsidP="00DB18FA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5019EFC" w14:textId="77777777" w:rsidR="00450C76" w:rsidRPr="00D55AE8" w:rsidRDefault="00450C76" w:rsidP="00DB18FA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podstawowej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A3CF573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FA116B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1F05CF2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D2A5ED1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D846CE4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C524610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B56A87B" w14:textId="77777777" w:rsidR="00450C76" w:rsidRPr="00D55AE8" w:rsidRDefault="00450C76" w:rsidP="00DB18FA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68A5A44" w14:textId="77777777" w:rsidR="00450C76" w:rsidRPr="00161BDC" w:rsidRDefault="00450C76" w:rsidP="00DB18FA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38CE2E7" w14:textId="77777777" w:rsidTr="00880299">
        <w:trPr>
          <w:trHeight w:val="23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58FC3893" w14:textId="77777777" w:rsidR="00450C76" w:rsidRPr="00DB18FA" w:rsidRDefault="00450C76" w:rsidP="00D64D69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  <w:lang w:eastAsia="pl-PL"/>
              </w:rPr>
              <w:t>3.2. Instytucje specjalistycznej opieki zdrowotnej</w:t>
            </w:r>
          </w:p>
        </w:tc>
      </w:tr>
      <w:tr w:rsidR="00450C76" w:rsidRPr="00FE1DCE" w14:paraId="7DFB4BCD" w14:textId="77777777" w:rsidTr="00880299">
        <w:trPr>
          <w:trHeight w:val="18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95969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917F266" w14:textId="4E2AEE60" w:rsidR="00450C76" w:rsidRPr="00D55AE8" w:rsidRDefault="00450C76" w:rsidP="00247BF0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specjalistycznej opieki zdrowotnej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6BB2A6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5570BE8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770B698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A19D3F7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E5700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C080A25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B7A1777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E30AE5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9A99F84" w14:textId="77777777" w:rsidTr="00880299">
        <w:trPr>
          <w:trHeight w:val="24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7F030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E61D74" w14:textId="6007B496" w:rsidR="00450C76" w:rsidRPr="00D55AE8" w:rsidRDefault="00450C76" w:rsidP="009010EF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obiektów i wyposażenia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specjalistycznej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604D7F0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2DCE223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EDC2B4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F756FCE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74EF4F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B18C4B5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03F1BD6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1BB08A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BD41962" w14:textId="77777777" w:rsidTr="00880299">
        <w:trPr>
          <w:trHeight w:val="30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594D58" w14:textId="77777777" w:rsidR="00450C76" w:rsidRPr="00DB18FA" w:rsidRDefault="00450C76" w:rsidP="00247BF0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F8D9E6" w14:textId="77777777" w:rsidR="00450C76" w:rsidRPr="00D55AE8" w:rsidRDefault="00450C76" w:rsidP="00247BF0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specjalistycznej opieki zdrowotnej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4CC177C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ADBC1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815F2EE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D158B39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E8ADFBA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0B5AA20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44C795F" w14:textId="77777777" w:rsidR="00450C76" w:rsidRPr="00D55AE8" w:rsidRDefault="00450C76" w:rsidP="00247BF0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D912FE" w14:textId="77777777" w:rsidR="00450C76" w:rsidRPr="00161BDC" w:rsidRDefault="00450C76" w:rsidP="00247BF0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6D5818A" w14:textId="77777777" w:rsidTr="00880299">
        <w:trPr>
          <w:trHeight w:val="11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2DEB91D" w14:textId="77777777" w:rsidR="00450C76" w:rsidRPr="00D64D69" w:rsidRDefault="00450C76" w:rsidP="00D64D69">
            <w:pPr>
              <w:pStyle w:val="Bezodstpw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2602B8">
              <w:rPr>
                <w:b/>
                <w:sz w:val="16"/>
                <w:szCs w:val="18"/>
              </w:rPr>
              <w:t>3.3. Instytucje pomocy społecznej</w:t>
            </w:r>
            <w:r w:rsidRPr="002602B8">
              <w:rPr>
                <w:rStyle w:val="Odwoanieprzypisudolnego"/>
                <w:b/>
                <w:sz w:val="16"/>
                <w:szCs w:val="18"/>
              </w:rPr>
              <w:footnoteReference w:id="6"/>
            </w:r>
          </w:p>
        </w:tc>
      </w:tr>
      <w:tr w:rsidR="00450C76" w:rsidRPr="00FE1DCE" w14:paraId="468DF793" w14:textId="77777777" w:rsidTr="00880299">
        <w:trPr>
          <w:trHeight w:val="118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7D78E08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370AF56" w14:textId="22A7C4EC" w:rsidR="00450C76" w:rsidRPr="00D55AE8" w:rsidRDefault="00450C76" w:rsidP="00CC169B">
            <w:pPr>
              <w:pStyle w:val="Bezodstpw"/>
              <w:rPr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Dostępność różnorodnych form 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pomocy społecznej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35033568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5724B55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364DAD49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5CFDABD3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AB5A37C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754D79C0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3844B34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E9FC194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D3C192B" w14:textId="77777777" w:rsidTr="00880299">
        <w:trPr>
          <w:trHeight w:val="1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F5F9C77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20267CF" w14:textId="193A50D4" w:rsidR="00450C76" w:rsidRPr="00D55AE8" w:rsidRDefault="00450C76" w:rsidP="00270EB8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obiektów 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instytucji pomocy społecznej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51553D3A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4E1AA96B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6FE2556B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58F3EB1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208FEAD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4C310722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0FEB72B4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569C2494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F8DD2E3" w14:textId="77777777" w:rsidTr="00880299">
        <w:trPr>
          <w:trHeight w:val="11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59E730C" w14:textId="77777777" w:rsidR="00450C76" w:rsidRPr="00D64D69" w:rsidRDefault="00450C76" w:rsidP="00D64D6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B04077" w14:textId="77777777" w:rsidR="00450C76" w:rsidRPr="00D55AE8" w:rsidRDefault="00450C76" w:rsidP="00D64D69">
            <w:pPr>
              <w:pStyle w:val="Bezodstpw"/>
              <w:rPr>
                <w:sz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Jakość usług instytucji pomocy społecznej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56A5FC68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38D10044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45040C6A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475D24EF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5B5ECA4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5E82DD62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5D73DF67" w14:textId="77777777" w:rsidR="00450C76" w:rsidRPr="00D55AE8" w:rsidRDefault="00450C76" w:rsidP="00D64D6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55AE8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414E5459" w14:textId="77777777" w:rsidR="00450C76" w:rsidRPr="00161BDC" w:rsidRDefault="00450C76" w:rsidP="00D64D6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631FA9E4" w14:textId="77777777" w:rsidTr="00880299">
        <w:trPr>
          <w:trHeight w:val="30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1EE01EDE" w14:textId="77777777" w:rsidR="00450C76" w:rsidRPr="00F641CA" w:rsidRDefault="00450C76" w:rsidP="00D64D69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KULTURA, TURYSTYKA, REKREACJA</w:t>
            </w:r>
          </w:p>
        </w:tc>
      </w:tr>
      <w:tr w:rsidR="00450C76" w:rsidRPr="00FE1DCE" w14:paraId="4A03A4C3" w14:textId="77777777" w:rsidTr="00880299">
        <w:trPr>
          <w:trHeight w:val="3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57B93" w14:textId="5CD79614" w:rsidR="00450C76" w:rsidRPr="00952F84" w:rsidRDefault="00880299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2297E2" w14:textId="77777777" w:rsidR="00450C76" w:rsidRPr="0005341D" w:rsidDel="00270EB8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Atrakcyjność turystyczna</w:t>
            </w:r>
            <w:r>
              <w:rPr>
                <w:rStyle w:val="Odwoanieprzypisudolnego"/>
                <w:rFonts w:ascii="Calibri" w:hAnsi="Calibri" w:cs="Calibri"/>
                <w:sz w:val="18"/>
                <w:szCs w:val="20"/>
                <w:lang w:eastAsia="pl-PL"/>
              </w:rPr>
              <w:footnoteReference w:id="7"/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1299F02" w14:textId="46483F3D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4C5C466" w14:textId="5CAEE305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20C717E" w14:textId="3C482B2E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26AD2F3" w14:textId="37AD60EC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72BAEDD" w14:textId="116C1614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1E00E0E" w14:textId="7A97B6A8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B880AA5" w14:textId="2947507B" w:rsidR="00450C76" w:rsidRPr="0005341D" w:rsidRDefault="00D537CA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D0D5ACC" w14:textId="7EF0EBDA" w:rsidR="00450C76" w:rsidRPr="00161BDC" w:rsidRDefault="00D537CA" w:rsidP="00952F84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808DA" w:rsidRPr="00FE1DCE" w14:paraId="5F90FB99" w14:textId="77777777" w:rsidTr="00880299">
        <w:trPr>
          <w:trHeight w:val="36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8152DF5" w14:textId="454795BF" w:rsidR="004808DA" w:rsidRPr="00161BDC" w:rsidRDefault="004808DA" w:rsidP="00880299">
            <w:pPr>
              <w:pStyle w:val="Bezodstpw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4808DA">
              <w:rPr>
                <w:b/>
                <w:sz w:val="16"/>
                <w:szCs w:val="20"/>
                <w:lang w:eastAsia="pl-PL"/>
              </w:rPr>
              <w:t>4.</w:t>
            </w:r>
            <w:r w:rsidR="00880299">
              <w:rPr>
                <w:b/>
                <w:sz w:val="16"/>
                <w:szCs w:val="20"/>
                <w:lang w:eastAsia="pl-PL"/>
              </w:rPr>
              <w:t>2</w:t>
            </w:r>
            <w:r w:rsidRPr="004808DA">
              <w:rPr>
                <w:b/>
                <w:sz w:val="16"/>
                <w:szCs w:val="20"/>
                <w:lang w:eastAsia="pl-PL"/>
              </w:rPr>
              <w:t xml:space="preserve"> Instytucje kultury</w:t>
            </w:r>
          </w:p>
        </w:tc>
      </w:tr>
      <w:tr w:rsidR="00450C76" w:rsidRPr="00FE1DCE" w14:paraId="3D2C6EDA" w14:textId="77777777" w:rsidTr="00880299">
        <w:trPr>
          <w:trHeight w:val="3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B924F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928D7FC" w14:textId="6D3B863E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instytucji kulturalnych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EF2BEFA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195744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D99CFF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0CCBF6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9D6B4F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CEA5C6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5E8878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A34BC2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8FF3CA3" w14:textId="77777777" w:rsidTr="00880299">
        <w:trPr>
          <w:trHeight w:val="13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57CF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3B89695" w14:textId="1F99DF54" w:rsidR="00450C76" w:rsidRPr="0005341D" w:rsidRDefault="00450C76" w:rsidP="00DE022D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i wyposażenie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instytucji kulturalnych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B758D1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7B2D00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1E43FCA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C7003A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048B3E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02B3C8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5BEC29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3B0A52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6196B3A" w14:textId="77777777" w:rsidTr="00880299">
        <w:trPr>
          <w:trHeight w:val="19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618E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952F84">
              <w:rPr>
                <w:sz w:val="16"/>
                <w:szCs w:val="16"/>
                <w:lang w:eastAsia="pl-PL"/>
              </w:rPr>
              <w:t>4.1.3.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B607AB" w14:textId="054F1794" w:rsidR="00450C76" w:rsidRPr="004808DA" w:rsidRDefault="00450C76" w:rsidP="00D537CA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Jakość usług </w:t>
            </w:r>
            <w:r w:rsidR="00D537CA">
              <w:rPr>
                <w:rFonts w:ascii="Calibri" w:hAnsi="Calibri" w:cs="Calibri"/>
                <w:sz w:val="18"/>
                <w:szCs w:val="20"/>
                <w:lang w:eastAsia="pl-PL"/>
              </w:rPr>
              <w:t>kulturalnych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6511C5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0B8FAC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378FDC9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3ACAD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290E09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B056A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9DB77C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8EAE7C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7835236" w14:textId="77777777" w:rsidTr="00880299">
        <w:trPr>
          <w:trHeight w:val="19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83375F9" w14:textId="0C795BEA" w:rsidR="00450C76" w:rsidRPr="00466D7E" w:rsidRDefault="00450C76" w:rsidP="00880299">
            <w:pPr>
              <w:pStyle w:val="Bezodstpw"/>
              <w:rPr>
                <w:b/>
                <w:sz w:val="20"/>
                <w:szCs w:val="20"/>
              </w:rPr>
            </w:pPr>
            <w:r w:rsidRPr="002602B8">
              <w:rPr>
                <w:b/>
                <w:sz w:val="16"/>
                <w:szCs w:val="20"/>
                <w:lang w:eastAsia="pl-PL"/>
              </w:rPr>
              <w:t>4.</w:t>
            </w:r>
            <w:r w:rsidR="00880299">
              <w:rPr>
                <w:b/>
                <w:sz w:val="16"/>
                <w:szCs w:val="20"/>
                <w:lang w:eastAsia="pl-PL"/>
              </w:rPr>
              <w:t>3</w:t>
            </w:r>
            <w:r w:rsidRPr="002602B8">
              <w:rPr>
                <w:b/>
                <w:sz w:val="16"/>
                <w:szCs w:val="20"/>
                <w:lang w:eastAsia="pl-PL"/>
              </w:rPr>
              <w:t>. Obiekty turystyczne</w:t>
            </w:r>
            <w:r w:rsidRPr="002602B8">
              <w:rPr>
                <w:rStyle w:val="Odwoanieprzypisudolnego"/>
                <w:rFonts w:ascii="Calibri" w:eastAsia="Times New Roman" w:hAnsi="Calibri" w:cs="Calibri"/>
                <w:b/>
                <w:sz w:val="16"/>
                <w:szCs w:val="20"/>
                <w:lang w:eastAsia="pl-PL"/>
              </w:rPr>
              <w:footnoteReference w:id="8"/>
            </w:r>
            <w:r w:rsidRPr="002602B8">
              <w:rPr>
                <w:b/>
                <w:sz w:val="16"/>
                <w:szCs w:val="20"/>
                <w:lang w:eastAsia="pl-PL"/>
              </w:rPr>
              <w:t xml:space="preserve"> </w:t>
            </w:r>
          </w:p>
        </w:tc>
      </w:tr>
      <w:tr w:rsidR="00450C76" w:rsidRPr="00FE1DCE" w14:paraId="12177A7A" w14:textId="77777777" w:rsidTr="00880299">
        <w:trPr>
          <w:trHeight w:val="27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5C5CD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6B1F754" w14:textId="19C032A6" w:rsidR="00450C76" w:rsidRPr="0005341D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turystycznych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46A31A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8FF88D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E3285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32A7D7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01CDBE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E2E2A3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C16DB1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3DF1FDF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EEC187" w14:textId="77777777" w:rsidTr="00880299">
        <w:trPr>
          <w:trHeight w:val="35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258AA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D02A08" w14:textId="7D63C246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 obiektów turystycznych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FE9383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11D8DF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DCE2B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5F3B04C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0BF430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7B413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8143A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0E313E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815928D" w14:textId="77777777" w:rsidTr="00880299">
        <w:trPr>
          <w:trHeight w:val="25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314F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.2.3.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EC7EEB2" w14:textId="77777777" w:rsidR="00450C76" w:rsidRPr="004808DA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>Jakość usług w obiektach turystycznych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71CE78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AEAD6C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E3D39C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DDE395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14ACBB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D7546A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723559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979085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46CD1D5" w14:textId="77777777" w:rsidTr="00880299">
        <w:trPr>
          <w:trHeight w:val="22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EA3F507" w14:textId="39F382BD" w:rsidR="00450C76" w:rsidRPr="00466D7E" w:rsidRDefault="00450C76" w:rsidP="00880299">
            <w:pPr>
              <w:pStyle w:val="Bezodstpw"/>
              <w:numPr>
                <w:ilvl w:val="1"/>
                <w:numId w:val="30"/>
              </w:numPr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602B8">
              <w:rPr>
                <w:b/>
                <w:sz w:val="16"/>
                <w:szCs w:val="20"/>
              </w:rPr>
              <w:t>Obiekty sportowo-rekreacyjne</w:t>
            </w:r>
            <w:r w:rsidRPr="002602B8">
              <w:rPr>
                <w:rStyle w:val="Odwoanieprzypisudolnego"/>
                <w:b/>
                <w:sz w:val="16"/>
                <w:szCs w:val="20"/>
              </w:rPr>
              <w:footnoteReference w:id="9"/>
            </w:r>
            <w:r w:rsidRPr="002602B8">
              <w:rPr>
                <w:b/>
                <w:sz w:val="16"/>
                <w:szCs w:val="20"/>
              </w:rPr>
              <w:t xml:space="preserve"> </w:t>
            </w:r>
          </w:p>
        </w:tc>
      </w:tr>
      <w:tr w:rsidR="00450C76" w:rsidRPr="00FE1DCE" w14:paraId="57B7C674" w14:textId="77777777" w:rsidTr="00880299">
        <w:trPr>
          <w:trHeight w:val="26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AC986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D1D7F2" w14:textId="7720EB91" w:rsidR="00450C76" w:rsidRPr="0005341D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</w:t>
            </w:r>
            <w:r w:rsidRPr="0005341D">
              <w:rPr>
                <w:sz w:val="18"/>
                <w:szCs w:val="20"/>
              </w:rPr>
              <w:t>sportowo-rekreacyjnych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A56369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878B989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A729AA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9A3E95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03C4F7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C0F79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9E776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FABD01E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C67CAE" w14:textId="77777777" w:rsidTr="00880299">
        <w:trPr>
          <w:trHeight w:val="20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45445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5C2655" w14:textId="44FA087F" w:rsidR="00450C76" w:rsidRPr="0005341D" w:rsidRDefault="00450C76" w:rsidP="0053641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Stan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i wyposażenie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obiektów </w:t>
            </w:r>
            <w:r w:rsidRPr="0005341D">
              <w:rPr>
                <w:sz w:val="18"/>
                <w:szCs w:val="20"/>
              </w:rPr>
              <w:t>sportowo-rekreacyjnych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6376B76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7226CE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EB7B38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86E257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49F482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D9ED90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1F7CBF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0A596D79" w14:textId="77777777" w:rsidR="00450C76" w:rsidRDefault="00450C76" w:rsidP="00952F84">
            <w:pPr>
              <w:pStyle w:val="Bezodstpw"/>
              <w:jc w:val="center"/>
            </w:pPr>
            <w:r w:rsidRPr="00BA785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7B89C7E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A9CFC4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.3.3.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9460A7" w14:textId="77777777" w:rsidR="00450C76" w:rsidRPr="004808DA" w:rsidRDefault="00450C76" w:rsidP="00952F84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Jakość usług w obiektach </w:t>
            </w:r>
            <w:r w:rsidRPr="004808DA">
              <w:rPr>
                <w:sz w:val="18"/>
                <w:szCs w:val="20"/>
              </w:rPr>
              <w:t>sportowo-rekreacyjnych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4808DA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B4CDE5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EFA198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BB12D5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726889B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C5355C8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0ED1B1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78F4CD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2F83B045" w14:textId="77777777" w:rsidR="00450C76" w:rsidRDefault="00450C76" w:rsidP="00952F84">
            <w:pPr>
              <w:pStyle w:val="Bezodstpw"/>
              <w:jc w:val="center"/>
            </w:pPr>
            <w:r w:rsidRPr="00BA785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EDFD024" w14:textId="77777777" w:rsidTr="00880299">
        <w:trPr>
          <w:trHeight w:val="246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58679D" w14:textId="65A30DB0" w:rsidR="00450C76" w:rsidRPr="00466D7E" w:rsidRDefault="00450C76" w:rsidP="00880299">
            <w:pPr>
              <w:pStyle w:val="Bezodstpw"/>
              <w:numPr>
                <w:ilvl w:val="1"/>
                <w:numId w:val="30"/>
              </w:numPr>
              <w:rPr>
                <w:b/>
                <w:color w:val="808080" w:themeColor="background1" w:themeShade="80"/>
                <w:sz w:val="14"/>
                <w:szCs w:val="14"/>
              </w:rPr>
            </w:pPr>
            <w:r w:rsidRPr="002602B8">
              <w:rPr>
                <w:b/>
                <w:sz w:val="16"/>
              </w:rPr>
              <w:t xml:space="preserve">Szlaki turystyczne </w:t>
            </w:r>
          </w:p>
        </w:tc>
      </w:tr>
      <w:tr w:rsidR="00450C76" w:rsidRPr="00FE1DCE" w14:paraId="6882EF0E" w14:textId="77777777" w:rsidTr="00880299">
        <w:trPr>
          <w:trHeight w:val="32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0E9AA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45110E0" w14:textId="4724BC7D" w:rsidR="00450C76" w:rsidRPr="0005341D" w:rsidRDefault="00450C76" w:rsidP="00952F84">
            <w:pPr>
              <w:pStyle w:val="Bezodstpw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Dostępność</w:t>
            </w:r>
            <w:r w:rsidRPr="0005341D">
              <w:rPr>
                <w:sz w:val="18"/>
                <w:szCs w:val="20"/>
              </w:rPr>
              <w:t xml:space="preserve"> szlaków turystycznych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5012D6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938967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AF08A2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8F1B65E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BEDFBB5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3DE142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B76432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8BB811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7E341F5" w14:textId="77777777" w:rsidTr="00880299">
        <w:trPr>
          <w:trHeight w:val="24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9D06B" w14:textId="77777777" w:rsidR="00450C76" w:rsidRPr="00952F84" w:rsidRDefault="00450C76" w:rsidP="00952F84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  <w:r w:rsidRPr="00952F84">
              <w:rPr>
                <w:sz w:val="16"/>
                <w:szCs w:val="16"/>
                <w:lang w:eastAsia="pl-PL"/>
              </w:rPr>
              <w:t>.4.2.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5D54AA" w14:textId="77777777" w:rsidR="00450C76" w:rsidRPr="0005341D" w:rsidRDefault="00450C76" w:rsidP="00952F84">
            <w:pPr>
              <w:pStyle w:val="Bezodstpw"/>
              <w:rPr>
                <w:sz w:val="18"/>
                <w:szCs w:val="20"/>
              </w:rPr>
            </w:pPr>
            <w:r w:rsidRPr="0005341D">
              <w:rPr>
                <w:sz w:val="18"/>
                <w:szCs w:val="20"/>
              </w:rPr>
              <w:t>Stan szlaków turystycznych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E85D5A7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F62349F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5898024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705D0C0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526304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516645D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7151E73" w14:textId="77777777" w:rsidR="00450C76" w:rsidRPr="0005341D" w:rsidRDefault="00450C76" w:rsidP="00952F84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03DF35F" w14:textId="77777777" w:rsidR="00450C76" w:rsidRPr="00161BDC" w:rsidRDefault="00450C76" w:rsidP="00952F84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2F92E92" w14:textId="77777777" w:rsidTr="00880299">
        <w:trPr>
          <w:trHeight w:val="25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661F61" w14:textId="4E46F3A3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ADMINISTRACJA</w:t>
            </w:r>
          </w:p>
        </w:tc>
      </w:tr>
      <w:tr w:rsidR="00450C76" w:rsidRPr="00FE1DCE" w14:paraId="0C126FFD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C69AF" w14:textId="7B2B2876" w:rsidR="00450C76" w:rsidRPr="00A97677" w:rsidRDefault="00880299" w:rsidP="00997EFC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0BEF45D4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Zamożność gminy (JST)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7556950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5A0248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3BA639F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30A9A4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78CDCF6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0A9A065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51F14D4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12EA6AA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5517E67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4155CF" w14:textId="0F3EE6DB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85C7FB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E-administracja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355C39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C3D8F2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0A9015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EA629D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7A0343D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800C9C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14A7572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886444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7CFA43F" w14:textId="77777777" w:rsidTr="00880299">
        <w:trPr>
          <w:trHeight w:val="19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B1480" w14:textId="7051DAAC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FE5F99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Współpraca gminy z innymi podmiotami publicznymi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9A6360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874061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61A3590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685986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E33642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4961EBC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25E1B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513E5C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149E006" w14:textId="77777777" w:rsidTr="00880299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CFBB9" w14:textId="12B62263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FB1C531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Współpraca gminy z podmiotami prywatnymi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1E6D29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F2A23B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EA88E5A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369E3F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05C642F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37C41E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0F92B2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1F9A17C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D4B2FE4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23F169" w14:textId="627DE48F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F141EE" w14:textId="0126141F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Fundusze obywatelskie, np. budżet partyc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ypacyjny, fundusz sołecki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57B19C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E99E59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1092E4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840B5E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58F3888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2789C8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81A198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51F6C9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7C3CDDC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8F2BB" w14:textId="186E81FF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304AC8C" w14:textId="77777777" w:rsidR="00450C76" w:rsidRPr="0005341D" w:rsidRDefault="00450C76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Promocja gminy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55C750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702D5F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2D7AD63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723997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BC23BC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57CE05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2B764B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 w:rsidRPr="0005341D"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9F84AA" w14:textId="77777777" w:rsidR="00450C76" w:rsidRPr="00161BDC" w:rsidRDefault="00450C76" w:rsidP="00A97677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720663" w:rsidRPr="00FE1DCE" w14:paraId="20BD5143" w14:textId="77777777" w:rsidTr="00880299">
        <w:trPr>
          <w:trHeight w:val="3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EA638" w14:textId="19E336E2" w:rsidR="00720663" w:rsidRDefault="00720663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5.7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31B9BEB" w14:textId="3CBD30C7" w:rsidR="00720663" w:rsidRPr="0005341D" w:rsidRDefault="00720663" w:rsidP="00A97677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>Bezpieczeństwo publiczne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5395DAA" w14:textId="4105105E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CB0DB0" w14:textId="7A51CA53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CD8E4FE" w14:textId="2ECBCCBD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7D5A5C2" w14:textId="5B7A286E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A44FA3E" w14:textId="786DDF85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340CC2E" w14:textId="2A24F02C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7E5C845" w14:textId="661E8F64" w:rsidR="00720663" w:rsidRPr="0005341D" w:rsidRDefault="0072066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540C474" w14:textId="5CC72AD7" w:rsidR="00720663" w:rsidRPr="00161BDC" w:rsidRDefault="00720663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304055EE" w14:textId="77777777" w:rsidTr="00880299">
        <w:trPr>
          <w:trHeight w:val="27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E16142" w14:textId="69EB3FA9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PRZESTRZEŃ</w:t>
            </w:r>
          </w:p>
        </w:tc>
      </w:tr>
      <w:tr w:rsidR="00450C76" w:rsidRPr="00FE1DCE" w14:paraId="09E3DB0D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2D5F4F" w14:textId="5FED0B04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6.1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AE16FD" w14:textId="77777777" w:rsidR="00450C76" w:rsidRPr="0005341D" w:rsidRDefault="00450C76" w:rsidP="00A52272">
            <w:pPr>
              <w:pStyle w:val="Bezodstpw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Objęcie gminy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miejscowymi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plan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ami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zagospodarowania przestrzennego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3B4D81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D24DF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E058FE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66ECAA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361C09D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8270D3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33E4EF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AE25D65" w14:textId="70CF9384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0F84018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72AA3" w14:textId="5F231517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6.2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0B696E" w14:textId="5F5D7719" w:rsidR="00450C76" w:rsidRPr="00E35EAB" w:rsidRDefault="00450C76" w:rsidP="00E35EAB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S</w:t>
            </w:r>
            <w:r w:rsidRPr="00E35EAB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tan zagospod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 xml:space="preserve">arowania przestrzeni publicznej </w:t>
            </w:r>
            <w:r w:rsidRPr="00E35EAB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(chodniki, ławki, kosze na ś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mieci</w:t>
            </w:r>
            <w:r w:rsidR="004F65A3"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>, estetyka</w:t>
            </w:r>
            <w:r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  <w:t xml:space="preserve"> itp.)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CD8A65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E71F101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437A34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580CF90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9A79444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CEFBD15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435BA4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C38F68F" w14:textId="665B26B0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6C5CA74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BFAAB0" w14:textId="51BD1D8A" w:rsidR="00450C76" w:rsidRPr="00A97677" w:rsidRDefault="00880299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6.3</w:t>
            </w:r>
            <w:r w:rsidR="002C4F36">
              <w:rPr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041733" w14:textId="77777777" w:rsidR="00450C76" w:rsidRDefault="00450C76" w:rsidP="00E35EAB">
            <w:pPr>
              <w:pStyle w:val="Default"/>
              <w:rPr>
                <w:rFonts w:ascii="Calibri" w:hAnsi="Calibri" w:cs="Calibri"/>
                <w:color w:val="auto"/>
                <w:sz w:val="18"/>
                <w:szCs w:val="20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>Zaspokojenie potrzeb mieszkaniowych</w:t>
            </w:r>
            <w:r w:rsidRPr="0005341D">
              <w:rPr>
                <w:rStyle w:val="Odwoanieprzypisudolnego"/>
                <w:rFonts w:ascii="Calibri" w:eastAsia="Times New Roman" w:hAnsi="Calibri" w:cs="Calibri"/>
                <w:sz w:val="18"/>
                <w:szCs w:val="20"/>
                <w:lang w:eastAsia="pl-PL"/>
              </w:rPr>
              <w:footnoteReference w:id="10"/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9FAE3B6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8FE6AF9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35AB297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82266B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108AF5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3C4A1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4F437BE" w14:textId="77777777" w:rsidR="00450C76" w:rsidRPr="0005341D" w:rsidRDefault="00450C76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80B46F9" w14:textId="51E811F7" w:rsidR="00450C76" w:rsidRPr="00161BDC" w:rsidRDefault="000A325B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F65A3" w:rsidRPr="00FE1DCE" w14:paraId="367B1B83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E5D407" w14:textId="1153AA68" w:rsidR="004F65A3" w:rsidRDefault="002C4F36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03C897" w14:textId="15FDCCAA" w:rsidR="004F65A3" w:rsidRPr="006850DF" w:rsidRDefault="00D67362" w:rsidP="00061916">
            <w:pPr>
              <w:pStyle w:val="Default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Udział/wielkość</w:t>
            </w:r>
            <w:r w:rsidR="006B01BF"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terenów </w:t>
            </w:r>
            <w:r w:rsidR="00061916"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>zdegradowanych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A331D9B" w14:textId="2BDB3932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6037822" w14:textId="0DB5911E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E248C5D" w14:textId="7AEC885B" w:rsidR="004F65A3" w:rsidRDefault="004F65A3" w:rsidP="004F65A3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B29A7BA" w14:textId="5F380976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814392D" w14:textId="03CFDE32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AE24C70" w14:textId="588BCDF9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69B3D67" w14:textId="0669B0F0" w:rsidR="004F65A3" w:rsidRDefault="004F65A3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8F74A7" w14:textId="141827A6" w:rsidR="004F65A3" w:rsidRPr="00161BDC" w:rsidRDefault="004F65A3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6B01BF" w:rsidRPr="00FE1DCE" w14:paraId="59E629FE" w14:textId="77777777" w:rsidTr="00880299">
        <w:trPr>
          <w:trHeight w:val="27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580CA" w14:textId="26E51F13" w:rsidR="006B01BF" w:rsidRDefault="006B01BF" w:rsidP="00A97677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AA9269" w14:textId="3EE5F43E" w:rsidR="006B01BF" w:rsidRPr="006850DF" w:rsidRDefault="006B01BF" w:rsidP="00E35EAB">
            <w:pPr>
              <w:pStyle w:val="Default"/>
              <w:rPr>
                <w:rFonts w:ascii="Calibri" w:hAnsi="Calibri" w:cs="Calibri"/>
                <w:sz w:val="18"/>
                <w:szCs w:val="20"/>
                <w:lang w:eastAsia="pl-PL"/>
              </w:rPr>
            </w:pPr>
            <w:r w:rsidRPr="006850DF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budynków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8BF957F" w14:textId="16D7CE49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8D6EA54" w14:textId="70117F3D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7E84D0B" w14:textId="6A4B3441" w:rsidR="006B01BF" w:rsidRDefault="006B01BF" w:rsidP="004F65A3">
            <w:pPr>
              <w:pStyle w:val="Bezodstpw"/>
              <w:jc w:val="center"/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5E05F22" w14:textId="62208D6F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BAE87C5" w14:textId="15DEC3C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19B8A67" w14:textId="1E0964B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7195261" w14:textId="69697587" w:rsidR="006B01BF" w:rsidRDefault="006B01BF" w:rsidP="00A97677">
            <w:pPr>
              <w:pStyle w:val="Bezodstpw"/>
              <w:jc w:val="center"/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17A3F95" w14:textId="1C057BA5" w:rsidR="006B01BF" w:rsidRPr="00161BDC" w:rsidRDefault="006B01BF" w:rsidP="00A97677">
            <w:pPr>
              <w:pStyle w:val="Bezodstpw"/>
              <w:jc w:val="center"/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rFonts w:ascii="Calibri" w:hAnsi="Calibri" w:cs="Calibri"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71774B48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14:paraId="7CF49642" w14:textId="30CA521E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GOSPODARKA, RYNEK PRACY</w:t>
            </w:r>
          </w:p>
        </w:tc>
      </w:tr>
      <w:tr w:rsidR="00450C76" w:rsidRPr="00FE1DCE" w14:paraId="5DC6BCC6" w14:textId="77777777" w:rsidTr="008C5BB3">
        <w:trPr>
          <w:trHeight w:val="30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890047E" w14:textId="2C725B04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lastRenderedPageBreak/>
              <w:t>7.1.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180908A7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Poziom aktywności zawodowej mieszkańców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2D9DAEF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154DC10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62F1E83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7566E0F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06D26E0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51D2EE6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2411080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3C6D3B13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F22EDD1" w14:textId="77777777" w:rsidTr="008C5BB3">
        <w:trPr>
          <w:trHeight w:val="24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C44E4E0" w14:textId="4181D26C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6A0D4342" w14:textId="64D83FD7" w:rsidR="00450C76" w:rsidRPr="00E35EAB" w:rsidRDefault="00450C76" w:rsidP="00E35EAB">
            <w:pPr>
              <w:pStyle w:val="Default"/>
              <w:rPr>
                <w:sz w:val="19"/>
                <w:szCs w:val="19"/>
              </w:rPr>
            </w:pPr>
            <w:r w:rsidRPr="00330A99">
              <w:rPr>
                <w:rFonts w:asciiTheme="minorHAnsi" w:hAnsiTheme="minorHAnsi" w:cstheme="minorBidi"/>
                <w:color w:val="auto"/>
                <w:sz w:val="18"/>
                <w:szCs w:val="18"/>
                <w:lang w:eastAsia="pl-PL"/>
              </w:rPr>
              <w:t>Dostępność zasobów ludzkich, o pożądanych kwalifikacjach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  <w:hideMark/>
          </w:tcPr>
          <w:p w14:paraId="19DA2BA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  <w:hideMark/>
          </w:tcPr>
          <w:p w14:paraId="61CA202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  <w:hideMark/>
          </w:tcPr>
          <w:p w14:paraId="22405AA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  <w:hideMark/>
          </w:tcPr>
          <w:p w14:paraId="19E1798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  <w:hideMark/>
          </w:tcPr>
          <w:p w14:paraId="79FFFBD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  <w:hideMark/>
          </w:tcPr>
          <w:p w14:paraId="6C6E6CF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  <w:hideMark/>
          </w:tcPr>
          <w:p w14:paraId="6356CFD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  <w:hideMark/>
          </w:tcPr>
          <w:p w14:paraId="1470470C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95B0B6" w14:textId="77777777" w:rsidTr="008C5BB3">
        <w:trPr>
          <w:trHeight w:val="17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0A6A00" w14:textId="3A1A83DE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918499" w14:textId="77777777" w:rsidR="00450C76" w:rsidRPr="007C2E20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7C2E20">
              <w:rPr>
                <w:sz w:val="18"/>
                <w:szCs w:val="18"/>
                <w:lang w:eastAsia="pl-PL"/>
              </w:rPr>
              <w:t>Przedsiębiorczość mieszkańców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598D27F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2D0482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B6CB6F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4B30CE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03B49C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D348B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3C67AE3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652D28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7C2DD48" w14:textId="77777777" w:rsidTr="008C5BB3">
        <w:trPr>
          <w:trHeight w:val="23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8F49C" w14:textId="2641A634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BCCAE2" w14:textId="77777777" w:rsidR="00450C76" w:rsidRPr="007C2E20" w:rsidRDefault="00450C76" w:rsidP="00330A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7C2E20">
              <w:rPr>
                <w:sz w:val="18"/>
                <w:szCs w:val="18"/>
                <w:lang w:eastAsia="pl-PL"/>
              </w:rPr>
              <w:t>Obecność dużych przedsiębiorstw i zagranicznych inwestorów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CC0122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F8511A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F03D37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0D4703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0E1F51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783C6E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573309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1BD711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29A0C93" w14:textId="77777777" w:rsidTr="008C5BB3">
        <w:trPr>
          <w:trHeight w:val="172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FCBF4" w14:textId="3F91E877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8301D57" w14:textId="1FC7FC06" w:rsidR="00450C76" w:rsidRPr="00054B89" w:rsidRDefault="00450C76" w:rsidP="00054B89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Dostępność terenów pod inwestycje i</w:t>
            </w:r>
            <w:r>
              <w:rPr>
                <w:sz w:val="18"/>
                <w:szCs w:val="18"/>
                <w:lang w:eastAsia="pl-PL"/>
              </w:rPr>
              <w:t xml:space="preserve"> lokali pod</w:t>
            </w:r>
            <w:r w:rsidRPr="00054B89">
              <w:rPr>
                <w:sz w:val="18"/>
                <w:szCs w:val="18"/>
                <w:lang w:eastAsia="pl-PL"/>
              </w:rPr>
              <w:t xml:space="preserve"> działalność gospodarczą</w:t>
            </w:r>
            <w:r w:rsidRPr="00054B89" w:rsidDel="00044B6F">
              <w:rPr>
                <w:sz w:val="18"/>
                <w:szCs w:val="18"/>
                <w:highlight w:val="yellow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8E27A4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37AEB2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D9C622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36E5F5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C4C59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8006C3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3451C0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511766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1754FFE" w14:textId="77777777" w:rsidTr="008C5BB3">
        <w:trPr>
          <w:trHeight w:val="38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104F8" w14:textId="5B8FF352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888652" w14:textId="77777777" w:rsidR="00450C76" w:rsidRPr="003E0625" w:rsidRDefault="00450C76" w:rsidP="00A52272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3E0625">
              <w:rPr>
                <w:sz w:val="18"/>
                <w:szCs w:val="18"/>
                <w:lang w:eastAsia="pl-PL"/>
              </w:rPr>
              <w:t xml:space="preserve">Wyposażenie w infrastrukturę techniczną terenów pod inwestycje i działalność gospodarczą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195DBA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D190DD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5346EA2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78516E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7CCF59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CF6488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F48E5A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9F924F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AF29945" w14:textId="77777777" w:rsidTr="008C5BB3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8AAFB2" w14:textId="3C7685AE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7.8.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831336" w14:textId="72EDC7A8" w:rsidR="00450C76" w:rsidRPr="007B3610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3E0625">
              <w:rPr>
                <w:sz w:val="18"/>
                <w:szCs w:val="18"/>
                <w:lang w:eastAsia="pl-PL"/>
              </w:rPr>
              <w:t>Jakość gminnego systemu wsparcia dla inwestorów i przedsiębiorców</w:t>
            </w:r>
            <w:r>
              <w:rPr>
                <w:rStyle w:val="Odwoanieprzypisudolnego"/>
                <w:sz w:val="18"/>
                <w:szCs w:val="18"/>
                <w:lang w:eastAsia="pl-PL"/>
              </w:rPr>
              <w:footnoteReference w:id="11"/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284C66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ABC115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BF2321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5785D0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595594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8F48D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CEB5685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B631F7B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11028F6" w14:textId="77777777" w:rsidTr="008C5BB3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EEC8AE" w14:textId="29F3257A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7.9.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E95822A" w14:textId="25986928" w:rsidR="00450C76" w:rsidRPr="007B3610" w:rsidRDefault="00710310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3E0625">
              <w:rPr>
                <w:sz w:val="18"/>
                <w:szCs w:val="18"/>
                <w:lang w:eastAsia="pl-PL"/>
              </w:rPr>
              <w:t xml:space="preserve"> </w:t>
            </w:r>
            <w:r w:rsidR="00450C76" w:rsidRPr="003E0625">
              <w:rPr>
                <w:sz w:val="18"/>
                <w:szCs w:val="18"/>
                <w:lang w:eastAsia="pl-PL"/>
              </w:rPr>
              <w:t>instytucji wspierających, tzw. Instytucji otoczenia biznesu</w:t>
            </w:r>
            <w:r w:rsidR="00450C76" w:rsidRPr="003E0625" w:rsidDel="00A52272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8AF85FB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0B3F0C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229199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DC6EBF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357B76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7243AB8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3ED7D30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8E853D5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70066D2A" w14:textId="77777777" w:rsidTr="008C5BB3">
        <w:trPr>
          <w:trHeight w:val="2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005130" w14:textId="6FF174D0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7.10.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3786E3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 xml:space="preserve">Innowacyjność przedsiębiorstw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C3E9466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7CFD00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A6CF84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17EBF1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675F82D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6BEA4DF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AC7E6A3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1E7DD13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1FA8567" w14:textId="77777777" w:rsidTr="008C5BB3">
        <w:trPr>
          <w:trHeight w:val="10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6DA92" w14:textId="1D1B31F2" w:rsidR="00450C76" w:rsidRPr="00054B89" w:rsidRDefault="00880299" w:rsidP="00054B89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7.11.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34BE5AF" w14:textId="77777777" w:rsidR="00450C76" w:rsidRPr="00054B89" w:rsidRDefault="00450C76" w:rsidP="00054B89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 w:rsidRPr="00054B89">
              <w:rPr>
                <w:sz w:val="18"/>
                <w:szCs w:val="18"/>
                <w:lang w:eastAsia="pl-PL"/>
              </w:rPr>
              <w:t>Dostępność usług i handlu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1B751D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0CAF109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48D908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5EE75F7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830664A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3D0EB64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0E3323E" w14:textId="77777777" w:rsidR="00450C76" w:rsidRPr="00054B89" w:rsidRDefault="00450C76" w:rsidP="00054B89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054B89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70B6956" w14:textId="77777777" w:rsidR="00450C76" w:rsidRPr="00161BDC" w:rsidRDefault="00450C76" w:rsidP="00054B89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3918E92" w14:textId="77777777" w:rsidTr="00880299">
        <w:trPr>
          <w:trHeight w:val="30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DC9E74" w14:textId="0E636EE5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TRANSPORT, KOMUNIKACJA </w:t>
            </w:r>
          </w:p>
        </w:tc>
      </w:tr>
      <w:tr w:rsidR="00450C76" w:rsidRPr="00FE1DCE" w14:paraId="5619DEDE" w14:textId="77777777" w:rsidTr="00880299">
        <w:trPr>
          <w:trHeight w:val="19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175A3F" w14:textId="3FF02127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8.1. </w:t>
            </w:r>
            <w:r w:rsidR="00450C76" w:rsidRPr="00B92596">
              <w:rPr>
                <w:b/>
                <w:sz w:val="16"/>
                <w:szCs w:val="18"/>
                <w:lang w:eastAsia="pl-PL"/>
              </w:rPr>
              <w:t>Drogi krajowe</w:t>
            </w:r>
          </w:p>
        </w:tc>
      </w:tr>
      <w:tr w:rsidR="00450C76" w:rsidRPr="00FE1DCE" w14:paraId="17F7D918" w14:textId="77777777" w:rsidTr="00880299">
        <w:trPr>
          <w:trHeight w:val="26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87C157" w14:textId="7A34A39D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8.1.1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8110684" w14:textId="1DB06266" w:rsidR="00450C76" w:rsidRPr="00DC5F8E" w:rsidRDefault="00450C76" w:rsidP="00096269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krajowych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033BC9D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BD7918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7F6AE41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D87AEA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94441F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AA37FE3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6E1B8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422F1BF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CB469CF" w14:textId="77777777" w:rsidTr="00880299">
        <w:trPr>
          <w:trHeight w:val="342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034AE" w14:textId="5075C50E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8.1.2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01AB37" w14:textId="571618FC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krajowych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51212B4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164664D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3B5427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BC35BF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0AC19C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56602B2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5823604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5EF8A3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CEC5F6D" w14:textId="77777777" w:rsidTr="00880299">
        <w:trPr>
          <w:trHeight w:val="13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4BF73A" w14:textId="51159036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8.2.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wojewódzkie</w:t>
            </w:r>
          </w:p>
        </w:tc>
      </w:tr>
      <w:tr w:rsidR="00450C76" w:rsidRPr="00FE1DCE" w14:paraId="33AF9763" w14:textId="77777777" w:rsidTr="00880299">
        <w:trPr>
          <w:trHeight w:val="27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58D1F" w14:textId="434A578F" w:rsidR="00450C76" w:rsidRPr="00DC5F8E" w:rsidRDefault="00880299" w:rsidP="00DC5F8E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D3C4C3" w14:textId="05C95B62" w:rsidR="00450C76" w:rsidRPr="00DC5F8E" w:rsidRDefault="00450C76" w:rsidP="00DC5F8E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Dostępność dróg wojewódzkich </w:t>
            </w:r>
            <w:r w:rsidRPr="0005341D">
              <w:rPr>
                <w:rFonts w:ascii="Calibri" w:hAnsi="Calibri" w:cs="Calibri"/>
                <w:b/>
                <w:sz w:val="18"/>
                <w:szCs w:val="20"/>
                <w:lang w:eastAsia="pl-PL"/>
              </w:rPr>
              <w:t xml:space="preserve"> 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3305942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0DD32D0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0F3168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68B3FF06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C4B7C0B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6E29D4B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EB92448" w14:textId="77777777" w:rsidR="00450C76" w:rsidRPr="00DC5F8E" w:rsidRDefault="00450C76" w:rsidP="00DC5F8E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FB1B66C" w14:textId="77777777" w:rsidR="00450C76" w:rsidRPr="00161BDC" w:rsidRDefault="00450C76" w:rsidP="00DC5F8E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0CB5B2" w14:textId="77777777" w:rsidTr="00880299">
        <w:trPr>
          <w:trHeight w:val="210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4F7752" w14:textId="160DF107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A17421" w14:textId="18C37E4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wojewódzkich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5F1133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C7A2CB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6127A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DF5D47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AE58CE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35AB34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9BE02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F38864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51E0909" w14:textId="77777777" w:rsidTr="00880299">
        <w:trPr>
          <w:trHeight w:val="14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2A32602" w14:textId="2FE4587C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8.3.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powiatowe</w:t>
            </w:r>
          </w:p>
        </w:tc>
      </w:tr>
      <w:tr w:rsidR="00450C76" w:rsidRPr="00FE1DCE" w14:paraId="4913C700" w14:textId="77777777" w:rsidTr="00880299">
        <w:trPr>
          <w:trHeight w:val="217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D5E7C" w14:textId="662356B3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7F2E8812" w14:textId="1ED0C5DC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powiatowych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8A888"/>
            <w:vAlign w:val="center"/>
          </w:tcPr>
          <w:p w14:paraId="3727104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BCFBD"/>
            <w:vAlign w:val="center"/>
          </w:tcPr>
          <w:p w14:paraId="70A74EE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EEAE2"/>
            <w:vAlign w:val="center"/>
          </w:tcPr>
          <w:p w14:paraId="5D89C93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FCFEEC"/>
            <w:vAlign w:val="center"/>
          </w:tcPr>
          <w:p w14:paraId="09F9BEF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EDF6DE"/>
            <w:vAlign w:val="center"/>
          </w:tcPr>
          <w:p w14:paraId="4D1FDE19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bottom w:val="single" w:sz="18" w:space="0" w:color="FFFFFF" w:themeColor="background1"/>
            </w:tcBorders>
            <w:shd w:val="clear" w:color="auto" w:fill="DBEDBD"/>
            <w:vAlign w:val="center"/>
          </w:tcPr>
          <w:p w14:paraId="5A98532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7DEA2"/>
            <w:vAlign w:val="center"/>
          </w:tcPr>
          <w:p w14:paraId="20BAD27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A29DEA7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4228BE1" w14:textId="77777777" w:rsidTr="00880299">
        <w:trPr>
          <w:trHeight w:val="15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6164E" w14:textId="74C20011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8.3.2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485276DE" w14:textId="1331270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powiatowych</w:t>
            </w:r>
          </w:p>
        </w:tc>
        <w:tc>
          <w:tcPr>
            <w:tcW w:w="4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8A888"/>
            <w:vAlign w:val="center"/>
          </w:tcPr>
          <w:p w14:paraId="1EA6F5E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BCFBD"/>
            <w:vAlign w:val="center"/>
          </w:tcPr>
          <w:p w14:paraId="0634247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EEAE2"/>
            <w:vAlign w:val="center"/>
          </w:tcPr>
          <w:p w14:paraId="1967ADA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FCFEEC"/>
            <w:vAlign w:val="center"/>
          </w:tcPr>
          <w:p w14:paraId="397D403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EDF6DE"/>
            <w:vAlign w:val="center"/>
          </w:tcPr>
          <w:p w14:paraId="1514B34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18" w:space="0" w:color="FFFFFF" w:themeColor="background1"/>
              <w:bottom w:val="single" w:sz="4" w:space="0" w:color="808080" w:themeColor="background1" w:themeShade="80"/>
            </w:tcBorders>
            <w:shd w:val="clear" w:color="auto" w:fill="DBEDBD"/>
            <w:vAlign w:val="center"/>
          </w:tcPr>
          <w:p w14:paraId="562E80F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18" w:space="0" w:color="FFFFFF" w:themeColor="background1"/>
              <w:bottom w:val="single" w:sz="4" w:space="0" w:color="808080" w:themeColor="background1" w:themeShade="80"/>
              <w:right w:val="single" w:sz="18" w:space="0" w:color="FFFFFF" w:themeColor="background1"/>
            </w:tcBorders>
            <w:shd w:val="clear" w:color="auto" w:fill="B7DEA2"/>
            <w:vAlign w:val="center"/>
          </w:tcPr>
          <w:p w14:paraId="511632DC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18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AA056D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BAEF377" w14:textId="77777777" w:rsidTr="00880299">
        <w:trPr>
          <w:trHeight w:val="22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5CE891" w14:textId="518993B8" w:rsidR="00450C76" w:rsidRPr="00B92596" w:rsidRDefault="00880299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8.4.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Drogi gminne</w:t>
            </w:r>
          </w:p>
        </w:tc>
      </w:tr>
      <w:tr w:rsidR="00450C76" w:rsidRPr="00FE1DCE" w14:paraId="6F0FB9A7" w14:textId="77777777" w:rsidTr="00880299">
        <w:trPr>
          <w:trHeight w:val="13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EE236" w14:textId="25F4EA50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F9247B" w14:textId="5FB39E2C" w:rsidR="00450C76" w:rsidRPr="00DC5F8E" w:rsidRDefault="00450C76" w:rsidP="00B92596">
            <w:pPr>
              <w:pStyle w:val="Bezodstpw"/>
              <w:rPr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Dostępność dróg gminnych</w:t>
            </w: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AF96E0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DFFF41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F43EA8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B8809B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CEA7E5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AFC971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3BE5A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FE705C5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589FFAF" w14:textId="77777777" w:rsidTr="00880299">
        <w:trPr>
          <w:trHeight w:val="19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237E6" w14:textId="3FCDCB31" w:rsidR="00450C76" w:rsidRPr="00DC5F8E" w:rsidRDefault="00880299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3752AF" w14:textId="08C7DB46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05341D">
              <w:rPr>
                <w:rFonts w:ascii="Calibri" w:hAnsi="Calibri" w:cs="Calibri"/>
                <w:sz w:val="18"/>
                <w:szCs w:val="20"/>
                <w:lang w:eastAsia="pl-PL"/>
              </w:rPr>
              <w:t xml:space="preserve">Stan </w:t>
            </w:r>
            <w:r>
              <w:rPr>
                <w:rFonts w:ascii="Calibri" w:hAnsi="Calibri" w:cs="Calibri"/>
                <w:sz w:val="18"/>
                <w:szCs w:val="20"/>
                <w:lang w:eastAsia="pl-PL"/>
              </w:rPr>
              <w:t>dróg gminnych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F6C058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E1BD82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D3FB25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FA9CF14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07A2EC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A621D9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116807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4A9E02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F69C5CD" w14:textId="77777777" w:rsidTr="00880299">
        <w:trPr>
          <w:trHeight w:val="269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A22AE65" w14:textId="752E38B3" w:rsidR="00450C76" w:rsidRPr="00B92596" w:rsidRDefault="008C5BB3" w:rsidP="00732B82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8.5. </w:t>
            </w:r>
            <w:r w:rsidR="00450C76">
              <w:rPr>
                <w:b/>
                <w:sz w:val="16"/>
                <w:szCs w:val="16"/>
                <w:lang w:eastAsia="pl-PL"/>
              </w:rPr>
              <w:t>T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ransport</w:t>
            </w:r>
            <w:r w:rsidR="00450C76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kolejow</w:t>
            </w:r>
            <w:r w:rsidR="00450C76">
              <w:rPr>
                <w:b/>
                <w:sz w:val="16"/>
                <w:szCs w:val="16"/>
                <w:lang w:eastAsia="pl-PL"/>
              </w:rPr>
              <w:t>y</w:t>
            </w:r>
          </w:p>
        </w:tc>
      </w:tr>
      <w:tr w:rsidR="00450C76" w:rsidRPr="00FE1DCE" w14:paraId="5438B661" w14:textId="77777777" w:rsidTr="00880299">
        <w:trPr>
          <w:trHeight w:val="4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61620" w14:textId="094217C1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B1B9C7F" w14:textId="7D35920C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C5F8E">
              <w:rPr>
                <w:sz w:val="18"/>
                <w:szCs w:val="18"/>
                <w:lang w:eastAsia="pl-PL"/>
              </w:rPr>
              <w:t xml:space="preserve"> transportu kolejowego</w:t>
            </w:r>
            <w:r>
              <w:rPr>
                <w:sz w:val="18"/>
                <w:szCs w:val="18"/>
                <w:lang w:eastAsia="pl-PL"/>
              </w:rPr>
              <w:t>, w tym jakość świadczonych usług (rozkład jazdy</w:t>
            </w:r>
            <w:r w:rsidR="00E73C6B">
              <w:rPr>
                <w:sz w:val="18"/>
                <w:szCs w:val="18"/>
                <w:lang w:eastAsia="pl-PL"/>
              </w:rPr>
              <w:t xml:space="preserve"> – liczba i częstotliwość połączeń</w:t>
            </w:r>
            <w:r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D4F89E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F6B4879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1C8421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0A9B669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6BC3FC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EE64A64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3C0CD8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699566F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41751DD" w14:textId="77777777" w:rsidTr="00880299">
        <w:trPr>
          <w:trHeight w:val="2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97AC9" w14:textId="4795E9CE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A838CD" w14:textId="779A24BB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infrastruktury</w:t>
            </w:r>
            <w:r w:rsidRPr="00DC5F8E">
              <w:rPr>
                <w:sz w:val="18"/>
                <w:szCs w:val="18"/>
                <w:lang w:eastAsia="pl-PL"/>
              </w:rPr>
              <w:t xml:space="preserve"> transportu kolejowego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6C97EAC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1B160FF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386F110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7ED306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165D63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AD8328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3166AF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E132EF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25097E7" w14:textId="77777777" w:rsidTr="00880299">
        <w:trPr>
          <w:trHeight w:val="27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4B538D" w14:textId="5D37617F" w:rsidR="00450C76" w:rsidRPr="00B92596" w:rsidRDefault="008C5BB3" w:rsidP="00023D6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8.6. </w:t>
            </w:r>
            <w:r w:rsidR="00450C76">
              <w:rPr>
                <w:b/>
                <w:sz w:val="16"/>
                <w:szCs w:val="16"/>
                <w:lang w:eastAsia="pl-PL"/>
              </w:rPr>
              <w:t>K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>omunikacj</w:t>
            </w:r>
            <w:r w:rsidR="00450C76">
              <w:rPr>
                <w:b/>
                <w:sz w:val="16"/>
                <w:szCs w:val="16"/>
                <w:lang w:eastAsia="pl-PL"/>
              </w:rPr>
              <w:t>a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 xml:space="preserve"> autobusow</w:t>
            </w:r>
            <w:r w:rsidR="00450C76">
              <w:rPr>
                <w:b/>
                <w:sz w:val="16"/>
                <w:szCs w:val="16"/>
                <w:lang w:eastAsia="pl-PL"/>
              </w:rPr>
              <w:t>a</w:t>
            </w:r>
            <w:r w:rsidR="00450C76">
              <w:rPr>
                <w:rStyle w:val="Odwoanieprzypisudolnego"/>
                <w:b/>
                <w:sz w:val="16"/>
                <w:szCs w:val="16"/>
                <w:lang w:eastAsia="pl-PL"/>
              </w:rPr>
              <w:footnoteReference w:id="12"/>
            </w:r>
          </w:p>
        </w:tc>
      </w:tr>
      <w:tr w:rsidR="00450C76" w:rsidRPr="00FE1DCE" w14:paraId="086FB8C0" w14:textId="77777777" w:rsidTr="00880299">
        <w:trPr>
          <w:trHeight w:val="2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E02B6C" w14:textId="30A420ED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EE920C" w14:textId="06850CF8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C5F8E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komunikacji autobusowej, w tym jakość usług (rozkład jazdy</w:t>
            </w:r>
            <w:r w:rsidR="00E73C6B">
              <w:rPr>
                <w:sz w:val="18"/>
                <w:szCs w:val="18"/>
                <w:lang w:eastAsia="pl-PL"/>
              </w:rPr>
              <w:t xml:space="preserve"> – liczba i częstotliwość połączeń</w:t>
            </w:r>
            <w:r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7D6598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D9BEEF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22A406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9F6B49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87B15F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50784E5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C8213F1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543DAB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ECB188D" w14:textId="77777777" w:rsidTr="00880299">
        <w:trPr>
          <w:trHeight w:val="21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10F599E" w14:textId="238FEB22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8.6.2.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4EDE143" w14:textId="691B74F8" w:rsidR="00450C76" w:rsidRPr="00DC5F8E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infrastruktury</w:t>
            </w:r>
            <w:r w:rsidRPr="00DC5F8E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komunikacji autobusowej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4E7792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F20387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02222E6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745A053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3C872836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81E7B8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476CB8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C6BDFAD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61F6DC1B" w14:textId="77777777" w:rsidTr="00880299">
        <w:trPr>
          <w:trHeight w:val="8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A1C9C0" w14:textId="633C3251" w:rsidR="00450C76" w:rsidRPr="00B92596" w:rsidRDefault="008C5BB3" w:rsidP="00B92596">
            <w:pPr>
              <w:pStyle w:val="Bezodstpw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pl-PL"/>
              </w:rPr>
              <w:t xml:space="preserve">8.7. </w:t>
            </w:r>
            <w:r w:rsidR="00450C76" w:rsidRPr="00B92596">
              <w:rPr>
                <w:b/>
                <w:sz w:val="16"/>
                <w:szCs w:val="16"/>
                <w:lang w:eastAsia="pl-PL"/>
              </w:rPr>
              <w:t xml:space="preserve">Ścieżki rowerowe </w:t>
            </w:r>
          </w:p>
        </w:tc>
      </w:tr>
      <w:tr w:rsidR="00450C76" w:rsidRPr="00FE1DCE" w14:paraId="26E5CF37" w14:textId="77777777" w:rsidTr="00880299">
        <w:trPr>
          <w:trHeight w:val="15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66EE92" w14:textId="17634BC2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8.7.1.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B2D0F" w14:textId="5D634454" w:rsidR="00450C76" w:rsidRPr="00DC5F8E" w:rsidRDefault="00450C76" w:rsidP="00B92596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Dostępność</w:t>
            </w: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>ścieżek rowerowych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45C600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66DBF21C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EE3FDA8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86D592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EBC1D13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1B4565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E612BEF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DF51FB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CE5430D" w14:textId="77777777" w:rsidTr="00880299">
        <w:trPr>
          <w:trHeight w:val="231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4B426E" w14:textId="575E0E64" w:rsidR="00450C76" w:rsidRPr="00DC5F8E" w:rsidRDefault="008C5BB3" w:rsidP="00B92596">
            <w:pPr>
              <w:pStyle w:val="Bezodstpw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405173" w14:textId="44413C7B" w:rsidR="00450C76" w:rsidRPr="00DC5F8E" w:rsidRDefault="00450C76" w:rsidP="00330A99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D55AE8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pl-PL"/>
              </w:rPr>
              <w:t xml:space="preserve">Stan </w:t>
            </w:r>
            <w:r>
              <w:rPr>
                <w:sz w:val="18"/>
                <w:szCs w:val="18"/>
                <w:lang w:eastAsia="pl-PL"/>
              </w:rPr>
              <w:t>ścieżek rowerowych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9817A4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373DA76D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34CD710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5E3722E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1A021BB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73AE6AA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AFD887" w14:textId="77777777" w:rsidR="00450C76" w:rsidRPr="00DC5F8E" w:rsidRDefault="00450C76" w:rsidP="00B92596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5F8E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A12ABE8" w14:textId="77777777" w:rsidR="00450C76" w:rsidRPr="00161BDC" w:rsidRDefault="00450C76" w:rsidP="00B92596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58FA8D7F" w14:textId="77777777" w:rsidTr="00880299">
        <w:trPr>
          <w:trHeight w:val="315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24A3FF5" w14:textId="6DD7A438" w:rsidR="00450C76" w:rsidRPr="00F641CA" w:rsidRDefault="00450C76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>GOSPODARKA KOMUNALNA</w:t>
            </w:r>
          </w:p>
        </w:tc>
      </w:tr>
      <w:tr w:rsidR="00450C76" w:rsidRPr="00FE1DCE" w14:paraId="3961AEDC" w14:textId="77777777" w:rsidTr="00880299">
        <w:trPr>
          <w:trHeight w:val="29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F132A43" w14:textId="1502B2AE" w:rsidR="00450C76" w:rsidRPr="00E04809" w:rsidRDefault="008C5BB3" w:rsidP="00E04809">
            <w:pPr>
              <w:pStyle w:val="Bezodstpw"/>
              <w:rPr>
                <w:b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9.1.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wodociągowa</w:t>
            </w:r>
          </w:p>
        </w:tc>
      </w:tr>
      <w:tr w:rsidR="00450C76" w:rsidRPr="00FE1DCE" w14:paraId="26E43075" w14:textId="77777777" w:rsidTr="00880299">
        <w:trPr>
          <w:trHeight w:val="2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7DFBD8" w14:textId="238D6DEB" w:rsidR="00450C76" w:rsidRPr="005C5891" w:rsidRDefault="008C5BB3" w:rsidP="005C58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lastRenderedPageBreak/>
              <w:t>9.1.1.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338A13" w14:textId="15BA1F17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wodociągowej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B44D77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B09CA0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1198C01F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C0F1A9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A7CB91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DD5D98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007345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F70944B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0DEDB09" w14:textId="77777777" w:rsidTr="00880299">
        <w:trPr>
          <w:trHeight w:val="20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3BB31" w14:textId="03BE8666" w:rsidR="00450C76" w:rsidRPr="005C5891" w:rsidRDefault="008C5BB3" w:rsidP="005C58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9.1.2.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4D1139A" w14:textId="2047781E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wodociągowej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3E9DBC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5DA048AA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69107B8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85F8E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4E6231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4BDDDD6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982EE3E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EFA7AB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2A3487A" w14:textId="77777777" w:rsidTr="00880299">
        <w:trPr>
          <w:trHeight w:val="137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5085B1EC" w14:textId="3F36A91B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9.2.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kanalizacyjna</w:t>
            </w:r>
          </w:p>
        </w:tc>
      </w:tr>
      <w:tr w:rsidR="00450C76" w:rsidRPr="00FE1DCE" w14:paraId="25C30CCF" w14:textId="77777777" w:rsidTr="00880299">
        <w:trPr>
          <w:trHeight w:val="214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203A59" w14:textId="76E6DC67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9.2.1.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6B53DC" w14:textId="70D7EAAA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kanalizacyjnej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87CC53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05A67B7E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EDC4034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97E3E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80F0D0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5473A5E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3B0590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54074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8DBFD9C" w14:textId="77777777" w:rsidTr="00880299">
        <w:trPr>
          <w:trHeight w:val="28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F3797" w14:textId="07E4FDB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9.2.2.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948642" w14:textId="26527ECF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kanalizacyjnej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AEF42C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7E0C97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59DD4E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42FCEF9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7C7F651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3E5708C4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BF80B2A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D11A6E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1CF3055F" w14:textId="77777777" w:rsidTr="00880299">
        <w:trPr>
          <w:trHeight w:val="22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A9D0DEE" w14:textId="11A243B9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9.3.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teleinformatyczna</w:t>
            </w:r>
          </w:p>
        </w:tc>
      </w:tr>
      <w:tr w:rsidR="00450C76" w:rsidRPr="00FE1DCE" w14:paraId="7E97C191" w14:textId="77777777" w:rsidTr="00880299">
        <w:trPr>
          <w:trHeight w:val="1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1CA94" w14:textId="190CBDB1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9.3.1.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5656B07" w14:textId="45D79933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teleinformatycznej 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EC7CE8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24AC27F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914577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C6CDF4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7BD84B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C998B5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98281A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B50523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29607A94" w14:textId="77777777" w:rsidTr="00880299">
        <w:trPr>
          <w:trHeight w:val="23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9C0BB" w14:textId="18D5EC98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9.3.2.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9377EA" w14:textId="7B1D16BC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 xml:space="preserve">Stan infrastruktury teleinformatycznej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1C6C056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7181F80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37D5E9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BA2D90B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216D3D29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76D0104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70D717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9C613C8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518249E1" w14:textId="77777777" w:rsidTr="00880299">
        <w:trPr>
          <w:trHeight w:val="153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54B5089" w14:textId="61E24D05" w:rsidR="00450C76" w:rsidRPr="00E04809" w:rsidRDefault="008C5BB3" w:rsidP="00E0480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9.4.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gazowa</w:t>
            </w:r>
          </w:p>
        </w:tc>
      </w:tr>
      <w:tr w:rsidR="00450C76" w:rsidRPr="00FE1DCE" w14:paraId="0E5FD691" w14:textId="77777777" w:rsidTr="00880299">
        <w:trPr>
          <w:trHeight w:val="22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590AF7" w14:textId="41B1B5C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9.4.1.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906717D" w14:textId="25FE2901" w:rsidR="00450C76" w:rsidRPr="005C5891" w:rsidRDefault="00450C76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</w:t>
            </w:r>
            <w:r w:rsidRPr="005C5891">
              <w:rPr>
                <w:sz w:val="18"/>
                <w:szCs w:val="18"/>
                <w:lang w:eastAsia="pl-PL"/>
              </w:rPr>
              <w:t xml:space="preserve"> infrastruktury gazowej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573C6E0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455BD10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842E355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18098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1A3224C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0B90078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453B4D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A4D6D41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33B7B6AE" w14:textId="77777777" w:rsidTr="00880299">
        <w:trPr>
          <w:trHeight w:val="30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741CF" w14:textId="59982C0C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9.4.2.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A646077" w14:textId="2277C4D6" w:rsidR="00450C76" w:rsidRPr="005C5891" w:rsidRDefault="00450C76" w:rsidP="001E626E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C5891">
              <w:rPr>
                <w:sz w:val="18"/>
                <w:szCs w:val="18"/>
                <w:lang w:eastAsia="pl-PL"/>
              </w:rPr>
              <w:t>Stan infrastruktury gazowej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7D58CE6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68B1AF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41962D2D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3950011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D45F4B1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0FC90C6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ECDC8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D4E11D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4470EDE6" w14:textId="77777777" w:rsidTr="00880299">
        <w:trPr>
          <w:trHeight w:val="84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29E7FA0B" w14:textId="3DDEB980" w:rsidR="00450C76" w:rsidRPr="00E04809" w:rsidRDefault="008C5BB3" w:rsidP="00DD4D89">
            <w:pPr>
              <w:pStyle w:val="Bezodstpw"/>
              <w:rPr>
                <w:b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sz w:val="16"/>
                <w:szCs w:val="18"/>
                <w:lang w:eastAsia="pl-PL"/>
              </w:rPr>
              <w:t xml:space="preserve">9.5. </w:t>
            </w:r>
            <w:r w:rsidR="00450C76" w:rsidRPr="00E04809">
              <w:rPr>
                <w:b/>
                <w:sz w:val="16"/>
                <w:szCs w:val="18"/>
                <w:lang w:eastAsia="pl-PL"/>
              </w:rPr>
              <w:t>Infrastruktura energetyczna</w:t>
            </w:r>
            <w:r w:rsidR="00450C76">
              <w:rPr>
                <w:b/>
                <w:sz w:val="16"/>
                <w:szCs w:val="18"/>
                <w:lang w:eastAsia="pl-PL"/>
              </w:rPr>
              <w:t xml:space="preserve"> i </w:t>
            </w:r>
            <w:r w:rsidR="00B505A9">
              <w:rPr>
                <w:b/>
                <w:sz w:val="16"/>
                <w:szCs w:val="18"/>
                <w:lang w:eastAsia="pl-PL"/>
              </w:rPr>
              <w:t>ciepłownicza</w:t>
            </w:r>
          </w:p>
        </w:tc>
      </w:tr>
      <w:tr w:rsidR="00DA7CAC" w:rsidRPr="00FE1DCE" w14:paraId="1E051EEB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04D27" w14:textId="247F47FB" w:rsidR="00DA7CAC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4FC865D" w14:textId="530C570C" w:rsidR="00DA7CAC" w:rsidRDefault="00DA7CAC" w:rsidP="005C5891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 infrastruktury dystrybucyjnej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46BB9CA3" w14:textId="29F6EF71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267506E9" w14:textId="4D31024D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296EF7C" w14:textId="5BD0ADA9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36E55E5" w14:textId="6FA31C69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5AE1F0C1" w14:textId="5F85D730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8DE0FA8" w14:textId="67F462AF" w:rsidR="00DA7CAC" w:rsidRPr="005C5891" w:rsidRDefault="00DA7CAC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A0B56F4" w14:textId="257AC744" w:rsidR="00DA7CAC" w:rsidRPr="005C5891" w:rsidRDefault="00DA7CAC" w:rsidP="00DA7CAC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013ADF3" w14:textId="4AD00905" w:rsidR="00DA7CAC" w:rsidRPr="00161BDC" w:rsidRDefault="00DA7CAC" w:rsidP="005C5891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450C76" w:rsidRPr="00FE1DCE" w14:paraId="0345A518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637CD4" w14:textId="41F931EA" w:rsidR="00450C76" w:rsidRPr="005C5891" w:rsidRDefault="008C5BB3" w:rsidP="005C5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B8968C" w14:textId="11236229" w:rsidR="00450C76" w:rsidRPr="00CC524F" w:rsidRDefault="00E73C6B" w:rsidP="005A6CC2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 infrastruktury dystrybucyjnej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2E74684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2D14987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71FEA2CC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50B855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4AB07262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6E20F50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1646503" w14:textId="77777777" w:rsidR="00450C76" w:rsidRPr="005C5891" w:rsidRDefault="00450C76" w:rsidP="005C5891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383CD61" w14:textId="77777777" w:rsidR="00450C76" w:rsidRPr="00161BDC" w:rsidRDefault="00450C76" w:rsidP="005C5891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06E56A2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808B2" w14:textId="244F1B41" w:rsidR="008C5BB3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424C08" w14:textId="37200F3F" w:rsidR="008C5BB3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Dostępność sieci ciepłowniczych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396BD807" w14:textId="2429D95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794B479A" w14:textId="7483A183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5806CE96" w14:textId="78D826A8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18304336" w14:textId="174FF5D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0E8F259E" w14:textId="719707DA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24A2DE50" w14:textId="4A1532BA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377A95" w14:textId="2A47DF3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5C589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6665F99" w14:textId="224B0C10" w:rsidR="008C5BB3" w:rsidRPr="00161BDC" w:rsidRDefault="008C5BB3" w:rsidP="008C5BB3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C6992C3" w14:textId="77777777" w:rsidTr="00880299">
        <w:trPr>
          <w:trHeight w:val="15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65FAD" w14:textId="09D56542" w:rsidR="008C5BB3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9.5.4.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2414019" w14:textId="45A455B6" w:rsidR="008C5BB3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Stan  sieci ciepłowniczych</w:t>
            </w:r>
          </w:p>
        </w:tc>
        <w:tc>
          <w:tcPr>
            <w:tcW w:w="411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8A888"/>
            <w:vAlign w:val="center"/>
          </w:tcPr>
          <w:p w14:paraId="0C44C72B" w14:textId="341A7570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BCFBD"/>
            <w:vAlign w:val="center"/>
          </w:tcPr>
          <w:p w14:paraId="4599660E" w14:textId="7618294B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EEAE2"/>
            <w:vAlign w:val="center"/>
          </w:tcPr>
          <w:p w14:paraId="28ED1216" w14:textId="17F519C2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CFEEC"/>
            <w:vAlign w:val="center"/>
          </w:tcPr>
          <w:p w14:paraId="29DB9828" w14:textId="30E9F687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EDF6DE"/>
            <w:vAlign w:val="center"/>
          </w:tcPr>
          <w:p w14:paraId="6868F8EA" w14:textId="1AA364B9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DBEDBD"/>
            <w:vAlign w:val="center"/>
          </w:tcPr>
          <w:p w14:paraId="1E2226AA" w14:textId="095BD238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F3212B0" w14:textId="229C6CFC" w:rsidR="008C5BB3" w:rsidRPr="005C589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F03B5FD" w14:textId="660DD3B0" w:rsidR="008C5BB3" w:rsidRPr="00161BDC" w:rsidRDefault="008C5BB3" w:rsidP="008C5BB3">
            <w:pPr>
              <w:pStyle w:val="Bezodstpw"/>
              <w:jc w:val="center"/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429B78A0" w14:textId="77777777" w:rsidTr="00880299">
        <w:trPr>
          <w:trHeight w:val="276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A21875B" w14:textId="044F6A04" w:rsidR="008C5BB3" w:rsidRPr="00F641CA" w:rsidRDefault="008C5BB3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 ŚRODOWISKO NATURALNE</w:t>
            </w:r>
          </w:p>
        </w:tc>
      </w:tr>
      <w:tr w:rsidR="008C5BB3" w:rsidRPr="00FE1DCE" w14:paraId="0E1208B9" w14:textId="77777777" w:rsidTr="00880299">
        <w:trPr>
          <w:trHeight w:val="31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F7301" w14:textId="6B2B03B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B9BE840" w14:textId="47597BD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Jakość wód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77298E8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04DC27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2AE93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3409D9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30EBA5A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B3F60D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973228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FF4EC8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D2801E8" w14:textId="77777777" w:rsidTr="00880299">
        <w:trPr>
          <w:trHeight w:val="94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E55A60" w14:textId="6C39D89E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C9056B" w14:textId="476C60BD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Jakość powietrza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3E1ACF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3B56A6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1C0CA9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C29BBF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81D68F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B4FE0C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270375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60721A0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BC4EAF6" w14:textId="77777777" w:rsidTr="00880299">
        <w:trPr>
          <w:trHeight w:val="10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2A2C44" w14:textId="02382980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10.3.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F10DBB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Walory przyrodnicze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9A8C7C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B0404A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3433C78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417A2A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6B8CF1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AEE59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4E7FA3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277D6E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6AFD81C" w14:textId="77777777" w:rsidTr="00880299">
        <w:trPr>
          <w:trHeight w:val="17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6DE12" w14:textId="3F9CCFF8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10.4.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7323860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Poziom zalesienia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2CA97A91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CCFCF4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4B500FB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977C46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62B6BD5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1789D01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D00483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EDF1B42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89363DD" w14:textId="77777777" w:rsidTr="00880299">
        <w:trPr>
          <w:trHeight w:val="38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02A7C0" w14:textId="7DE326F9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10.5.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7EA5B13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Dostępność do urządzonych terenów zielonych (parki, skwery)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4B4B813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06986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0C10952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3370A2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218D6637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897231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92B3F9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B3464B2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59A96C55" w14:textId="77777777" w:rsidTr="00880299">
        <w:trPr>
          <w:trHeight w:val="13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AC7C9" w14:textId="56F67F1C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10.6.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07F5431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Stan klimatu akustycznego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FCDC46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3F46CC6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FDBB2E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B027F9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9E6BB2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3A75A9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64BBB10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254049E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5F2038E" w14:textId="77777777" w:rsidTr="00880299">
        <w:trPr>
          <w:trHeight w:val="22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ADDB1C" w14:textId="4977478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10.7.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BBA008" w14:textId="77777777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 xml:space="preserve">Stan infrastruktury przeciwpowodziowej oraz retencyjnej 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BF72B1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3D2FE8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3A63983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9D46ED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5AE2D8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0614E5E4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AC4137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F2CEDC3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485F0845" w14:textId="77777777" w:rsidTr="00880299">
        <w:trPr>
          <w:trHeight w:val="28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7F2BFE" w14:textId="7FFF4D78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10.8.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9C754BD" w14:textId="638F46B1" w:rsidR="008C5BB3" w:rsidRPr="008E040D" w:rsidRDefault="008C5BB3" w:rsidP="0072066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Poziom rozwoju </w:t>
            </w:r>
            <w:r w:rsidR="00720663">
              <w:rPr>
                <w:sz w:val="18"/>
                <w:szCs w:val="18"/>
                <w:lang w:eastAsia="pl-PL"/>
              </w:rPr>
              <w:t>energetyki opartej na źródłach odnawialnych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F0AA99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7198792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6972CF8B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490E9B9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7663636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DEA4B4D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057A8CF" w14:textId="77777777" w:rsidR="008C5BB3" w:rsidRPr="008E04B5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8E04B5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DF3CCE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F641CA" w:rsidRPr="00F641CA" w14:paraId="2E7321D9" w14:textId="77777777" w:rsidTr="00880299">
        <w:trPr>
          <w:trHeight w:val="381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0CD1F34" w14:textId="2803E7B6" w:rsidR="008C5BB3" w:rsidRPr="00F641CA" w:rsidRDefault="008C5BB3" w:rsidP="00F641CA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346" w:hanging="346"/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</w:pPr>
            <w:r w:rsidRPr="00F641CA">
              <w:rPr>
                <w:rFonts w:ascii="Calibri" w:eastAsia="Times New Roman" w:hAnsi="Calibri" w:cs="Calibri"/>
                <w:b/>
                <w:bCs/>
                <w:sz w:val="14"/>
                <w:szCs w:val="20"/>
                <w:lang w:eastAsia="pl-PL"/>
              </w:rPr>
              <w:t xml:space="preserve">ROLNICTWO </w:t>
            </w:r>
          </w:p>
        </w:tc>
      </w:tr>
      <w:tr w:rsidR="008C5BB3" w:rsidRPr="00FE1DCE" w14:paraId="16C9E5BF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E865D" w14:textId="7C2EF0F6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5F58748" w14:textId="04C00830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Wyposażenie techniczne i technologiczne gospodarstw rolnych</w:t>
            </w:r>
          </w:p>
        </w:tc>
        <w:tc>
          <w:tcPr>
            <w:tcW w:w="411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1753CBC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4BD0CA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639B0C1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4E2C2C7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FB1D39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40E972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EC98A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4D19BCD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0B1E118" w14:textId="77777777" w:rsidTr="00880299">
        <w:trPr>
          <w:trHeight w:val="3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FA0EF" w14:textId="2FDEFED0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11.2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D4DD4C7" w14:textId="3FEC69E6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Innowacje w produkcji i przetwórstwie rolnym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DE8BBF8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48005A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E662C2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0B9263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49FB050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DFCFEF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DCD20C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16EE867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63C42E6" w14:textId="77777777" w:rsidTr="00880299">
        <w:trPr>
          <w:trHeight w:val="26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54A61" w14:textId="18E23394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11.3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D36467" w14:textId="05DBC92B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Struktura agrarna gospodarstw rolnych (wielkość gospodarstw rolnych)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52BF6BF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49D53B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2A293A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6206B878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36DFAEE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E46CA6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3CCFF1D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07D9AD4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BB2D19A" w14:textId="77777777" w:rsidTr="00880299">
        <w:trPr>
          <w:trHeight w:val="69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F2B2C" w14:textId="38E1693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11.4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882AF9" w14:textId="063C59D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Pozarolnicza aktywność zawodowa mieszkańców obszarów wiejskich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EE5733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5380E56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2ECBE7D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F548BB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981B2B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FB112C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72969E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ACFA890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936389E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1FB672" w14:textId="3A8E4284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11.5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9A70169" w14:textId="1759E61F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Funkcjonowanie grup producentów rolnych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16EE1CB9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7D0972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844C5D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1665B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7ECFAAF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FDE8B2F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178E98F7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8EFE31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C56D4F8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6F830" w14:textId="7E9A8C21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11.6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20C2DC4" w14:textId="5D8316D3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Występowanie i promocja produktów lokalnych/ regionalnych/tradycyjnych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8449A5C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AE2935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13A4060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2C4745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5AF58A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2E83FC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62E48C7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4ED87C5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16D67CEF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4F9C6" w14:textId="09FEC773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11.7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D5EE5EF" w14:textId="7ED17982" w:rsidR="008C5BB3" w:rsidRPr="008E040D" w:rsidRDefault="008C5BB3" w:rsidP="008C5BB3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Produkcja żywności ekologicznej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CA80D3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160EE4F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5471F114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23A6BF3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64C2166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31A9EA8C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E97C1F1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EF82685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78FA30F6" w14:textId="77777777" w:rsidTr="00880299">
        <w:trPr>
          <w:trHeight w:val="56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8392A0" w14:textId="0E364B31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11.8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B9CC7A2" w14:textId="68A57147" w:rsidR="008C5BB3" w:rsidRPr="008E040D" w:rsidRDefault="008C5BB3" w:rsidP="008C5BB3">
            <w:pPr>
              <w:pStyle w:val="Bezodstpw"/>
              <w:rPr>
                <w:b/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Działalność Lokalnej Grupy Działania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8A384F1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442FEB64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D662CFF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53D93263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4E6EF4A1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11AB9736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ED4BA78" w14:textId="77777777" w:rsidR="008C5BB3" w:rsidRPr="00DC1CF1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DC1CF1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2029537" w14:textId="77777777" w:rsidR="008C5BB3" w:rsidRPr="001F4F2A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F4F2A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3787D48C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353897" w14:textId="53EF440E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8E040D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11.9</w:t>
            </w: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1C8CFFF" w14:textId="116F2106" w:rsidR="008C5BB3" w:rsidRPr="008E040D" w:rsidRDefault="008C5BB3" w:rsidP="008C5BB3">
            <w:pPr>
              <w:pStyle w:val="Bezodstpw"/>
              <w:rPr>
                <w:strike/>
                <w:sz w:val="18"/>
                <w:szCs w:val="18"/>
                <w:lang w:eastAsia="pl-PL"/>
              </w:rPr>
            </w:pPr>
            <w:r w:rsidRPr="008E040D">
              <w:rPr>
                <w:sz w:val="18"/>
                <w:szCs w:val="18"/>
                <w:lang w:eastAsia="pl-PL"/>
              </w:rPr>
              <w:t>Warunki klimatyczno-glebowe dla rolnictwa</w:t>
            </w: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FE04CFD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0AF68092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DAF21DA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32B2869B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05E2BD0E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667B864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2BDAEA25" w14:textId="77777777" w:rsidR="008C5BB3" w:rsidRPr="0047543B" w:rsidRDefault="008C5BB3" w:rsidP="008C5BB3">
            <w:pPr>
              <w:pStyle w:val="Bezodstpw"/>
              <w:jc w:val="center"/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855688F" w14:textId="77777777" w:rsidR="008C5BB3" w:rsidRPr="00161BDC" w:rsidRDefault="008C5BB3" w:rsidP="008C5BB3">
            <w:pPr>
              <w:pStyle w:val="Bezodstpw"/>
              <w:jc w:val="center"/>
              <w:rPr>
                <w:color w:val="808080" w:themeColor="background1" w:themeShade="80"/>
                <w:sz w:val="14"/>
                <w:szCs w:val="14"/>
              </w:rPr>
            </w:pPr>
            <w:r w:rsidRPr="00161BDC">
              <w:rPr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026FAEFF" w14:textId="77777777" w:rsidTr="00880299">
        <w:trPr>
          <w:trHeight w:val="180"/>
          <w:jc w:val="center"/>
        </w:trPr>
        <w:tc>
          <w:tcPr>
            <w:tcW w:w="9350" w:type="dxa"/>
            <w:gridSpan w:val="14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vAlign w:val="center"/>
          </w:tcPr>
          <w:p w14:paraId="719B0D92" w14:textId="77777777" w:rsidR="008C5BB3" w:rsidRPr="008E040D" w:rsidRDefault="008C5BB3" w:rsidP="008C5BB3">
            <w:pPr>
              <w:spacing w:after="0"/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8E040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Inne, jakie?</w:t>
            </w:r>
          </w:p>
        </w:tc>
      </w:tr>
      <w:tr w:rsidR="008C5BB3" w:rsidRPr="00FE1DCE" w14:paraId="0B67A96A" w14:textId="77777777" w:rsidTr="00880299">
        <w:trPr>
          <w:trHeight w:val="443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991BD8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9CDF195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2CB9AFE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6A9D20E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290439C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2294470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2433388F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5C0D7E72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0CB8B39C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24CF1322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6E52A365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DAEDA6" w14:textId="77777777" w:rsidR="008C5BB3" w:rsidRPr="008E040D" w:rsidRDefault="008C5BB3" w:rsidP="00D6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3DBBE3D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601E0832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7B2D3E6D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11C0DAC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2E94DB08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FA38F3C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60BAB5A8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75D7C518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71B12C77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2FCFCCA2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35DDD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44D102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4B131EF4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37975FB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453ED61A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16A8844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59E67F2A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7AA94805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4B3CD8E2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785933AF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  <w:tr w:rsidR="008C5BB3" w:rsidRPr="00FE1DCE" w14:paraId="583B10E8" w14:textId="77777777" w:rsidTr="00880299">
        <w:trPr>
          <w:trHeight w:val="525"/>
          <w:jc w:val="center"/>
        </w:trPr>
        <w:tc>
          <w:tcPr>
            <w:tcW w:w="562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EA1D72" w14:textId="77777777" w:rsidR="008C5BB3" w:rsidRPr="008E040D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D7879E7" w14:textId="77777777" w:rsidR="008C5BB3" w:rsidRPr="008E040D" w:rsidRDefault="008C5BB3" w:rsidP="008C5B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F8A888"/>
            <w:vAlign w:val="center"/>
          </w:tcPr>
          <w:p w14:paraId="31E9647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84806" w:themeColor="accent6" w:themeShade="80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BCFBD"/>
            <w:vAlign w:val="center"/>
          </w:tcPr>
          <w:p w14:paraId="61BF0E80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3634" w:themeColor="accent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3634" w:themeColor="accent2" w:themeShade="BF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1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EEAE2"/>
            <w:vAlign w:val="center"/>
          </w:tcPr>
          <w:p w14:paraId="799C4154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9594" w:themeColor="accent2" w:themeTint="99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D99594" w:themeColor="accent2" w:themeTint="99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28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CFEEC"/>
            <w:vAlign w:val="center"/>
          </w:tcPr>
          <w:p w14:paraId="7A8324E1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BC96" w:themeColor="background2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C4BC96" w:themeColor="background2" w:themeShade="B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DF6DE"/>
            <w:vAlign w:val="center"/>
          </w:tcPr>
          <w:p w14:paraId="142AC533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48A54" w:themeColor="background2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948A54" w:themeColor="background2" w:themeShade="8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BEDBD"/>
            <w:vAlign w:val="center"/>
          </w:tcPr>
          <w:p w14:paraId="47DBF9F0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23C" w:themeColor="accent3" w:themeShade="BF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76923C" w:themeColor="accent3" w:themeShade="BF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6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B7DEA2"/>
            <w:vAlign w:val="center"/>
          </w:tcPr>
          <w:p w14:paraId="5D103FCE" w14:textId="77777777" w:rsidR="008C5BB3" w:rsidRPr="009A148E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 w:themeColor="accent3" w:themeShade="80"/>
                <w:sz w:val="20"/>
                <w:szCs w:val="20"/>
                <w:lang w:eastAsia="pl-PL"/>
              </w:rPr>
            </w:pPr>
            <w:r w:rsidRPr="0047543B">
              <w:rPr>
                <w:b/>
                <w:bCs/>
                <w:color w:val="4F6228" w:themeColor="accent3" w:themeShade="8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24" w:space="0" w:color="FFFFFF" w:themeColor="background1"/>
              <w:bottom w:val="single" w:sz="4" w:space="0" w:color="808080" w:themeColor="background1" w:themeShade="80"/>
              <w:right w:val="single" w:sz="24" w:space="0" w:color="FFFFFF" w:themeColor="background1"/>
            </w:tcBorders>
            <w:shd w:val="clear" w:color="auto" w:fill="auto"/>
          </w:tcPr>
          <w:p w14:paraId="536CB6F3" w14:textId="77777777" w:rsidR="008C5BB3" w:rsidRPr="00161BDC" w:rsidRDefault="008C5BB3" w:rsidP="008C5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</w:pPr>
            <w:r w:rsidRPr="000D6EB1">
              <w:rPr>
                <w:rFonts w:ascii="Calibri" w:eastAsia="Times New Roman" w:hAnsi="Calibri" w:cs="Calibri"/>
                <w:bCs/>
                <w:color w:val="808080" w:themeColor="background1" w:themeShade="80"/>
                <w:sz w:val="14"/>
                <w:szCs w:val="14"/>
                <w:lang w:eastAsia="pl-PL"/>
              </w:rPr>
              <w:t>trudno powiedzieć</w:t>
            </w:r>
          </w:p>
        </w:tc>
      </w:tr>
    </w:tbl>
    <w:p w14:paraId="6D0477C9" w14:textId="02B3C260" w:rsidR="00361A10" w:rsidRDefault="00361A10" w:rsidP="00892491">
      <w:pPr>
        <w:pStyle w:val="Akapitzlist"/>
        <w:spacing w:after="0"/>
        <w:ind w:left="360"/>
      </w:pPr>
    </w:p>
    <w:p w14:paraId="4908800C" w14:textId="4D7AFFCA" w:rsidR="006F6E2B" w:rsidRPr="00D67362" w:rsidRDefault="006F6E2B" w:rsidP="00D67362">
      <w:pPr>
        <w:pStyle w:val="Akapitzlist"/>
        <w:spacing w:after="0"/>
        <w:ind w:left="360"/>
      </w:pPr>
    </w:p>
    <w:p w14:paraId="7446BF00" w14:textId="7ECA10F1" w:rsidR="00651C61" w:rsidRPr="00DB6163" w:rsidRDefault="00651C61" w:rsidP="006850D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B6163">
        <w:rPr>
          <w:b/>
        </w:rPr>
        <w:t xml:space="preserve">Proszę o dokonanie </w:t>
      </w:r>
      <w:proofErr w:type="spellStart"/>
      <w:r w:rsidRPr="00DB6163">
        <w:rPr>
          <w:b/>
        </w:rPr>
        <w:t>priorytetyzacji</w:t>
      </w:r>
      <w:proofErr w:type="spellEnd"/>
      <w:r w:rsidRPr="00DB6163">
        <w:rPr>
          <w:b/>
        </w:rPr>
        <w:t xml:space="preserve"> poprzez wskazanie</w:t>
      </w:r>
      <w:r w:rsidR="007C3E9B" w:rsidRPr="00DB6163">
        <w:rPr>
          <w:b/>
        </w:rPr>
        <w:t xml:space="preserve"> max. </w:t>
      </w:r>
      <w:r w:rsidR="00D67362">
        <w:rPr>
          <w:b/>
        </w:rPr>
        <w:t>10</w:t>
      </w:r>
      <w:r w:rsidR="007C3E9B" w:rsidRPr="00DB6163">
        <w:rPr>
          <w:b/>
        </w:rPr>
        <w:t xml:space="preserve"> </w:t>
      </w:r>
      <w:r w:rsidR="00D67362">
        <w:rPr>
          <w:b/>
        </w:rPr>
        <w:t>czynników rozwojowych</w:t>
      </w:r>
      <w:r w:rsidR="007C3E9B" w:rsidRPr="00DB6163">
        <w:rPr>
          <w:b/>
        </w:rPr>
        <w:t xml:space="preserve"> (</w:t>
      </w:r>
      <w:r w:rsidR="00D67362">
        <w:rPr>
          <w:b/>
        </w:rPr>
        <w:t>ocenianych</w:t>
      </w:r>
      <w:r w:rsidR="007C3E9B" w:rsidRPr="00DB6163">
        <w:rPr>
          <w:b/>
        </w:rPr>
        <w:t xml:space="preserve"> </w:t>
      </w:r>
      <w:r w:rsidR="00D67362">
        <w:rPr>
          <w:b/>
        </w:rPr>
        <w:br/>
      </w:r>
      <w:r w:rsidR="007C3E9B" w:rsidRPr="00DB6163">
        <w:rPr>
          <w:b/>
        </w:rPr>
        <w:t>w tabeli w pytaniu 1)</w:t>
      </w:r>
      <w:r w:rsidR="007C3E9B" w:rsidRPr="00DB6163">
        <w:rPr>
          <w:rStyle w:val="Odwoanieprzypisudolnego"/>
          <w:b/>
        </w:rPr>
        <w:footnoteReference w:id="13"/>
      </w:r>
      <w:r w:rsidRPr="00DB6163">
        <w:rPr>
          <w:b/>
        </w:rPr>
        <w:t xml:space="preserve">, </w:t>
      </w:r>
      <w:r w:rsidR="007C3E9B" w:rsidRPr="00DB6163">
        <w:rPr>
          <w:b/>
        </w:rPr>
        <w:t>których</w:t>
      </w:r>
      <w:r w:rsidRPr="00DB6163">
        <w:rPr>
          <w:b/>
        </w:rPr>
        <w:t xml:space="preserve"> potencjał stanowi w największym s</w:t>
      </w:r>
      <w:r w:rsidR="007C3E9B" w:rsidRPr="00DB6163">
        <w:rPr>
          <w:b/>
        </w:rPr>
        <w:t>topniu o konkurencyjności gminy</w:t>
      </w:r>
      <w:r w:rsidR="00D67362">
        <w:rPr>
          <w:b/>
        </w:rPr>
        <w:t>/powiatu</w:t>
      </w:r>
      <w:r w:rsidR="00634027">
        <w:rPr>
          <w:b/>
        </w:rPr>
        <w:t>.</w:t>
      </w:r>
    </w:p>
    <w:p w14:paraId="7C78FB03" w14:textId="77777777" w:rsidR="007C3E9B" w:rsidRPr="00DB6163" w:rsidRDefault="007C3E9B" w:rsidP="007C3E9B">
      <w:pPr>
        <w:pStyle w:val="Akapitzlist"/>
        <w:spacing w:after="0"/>
        <w:ind w:left="360"/>
        <w:jc w:val="both"/>
        <w:rPr>
          <w:b/>
        </w:rPr>
      </w:pPr>
    </w:p>
    <w:tbl>
      <w:tblPr>
        <w:tblStyle w:val="Tabela-Siatka"/>
        <w:tblW w:w="779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099"/>
      </w:tblGrid>
      <w:tr w:rsidR="007C3E9B" w:rsidRPr="00DB6163" w14:paraId="4788F6F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D289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70B8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56C8DB54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63CC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7275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07E4A1F3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03C6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01B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40B0EBE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AC36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1A6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7C3E9B" w:rsidRPr="00DB6163" w14:paraId="6812DAE1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89D" w14:textId="77777777" w:rsidR="007C3E9B" w:rsidRPr="00DB6163" w:rsidRDefault="007C3E9B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3D" w14:textId="77777777" w:rsidR="007C3E9B" w:rsidRPr="00DB6163" w:rsidRDefault="007C3E9B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180E3CB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17FA" w14:textId="5C22575E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D0E6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991910F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AD3A" w14:textId="6137091D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2AD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09C200E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0F7" w14:textId="17658BFB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884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1370EA49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733A" w14:textId="2DB7EBFC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7679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888333C" w14:textId="77777777" w:rsidTr="0026551E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C67" w14:textId="03E4E72F" w:rsidR="00D67362" w:rsidRPr="00DB6163" w:rsidRDefault="00D67362" w:rsidP="0026551E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9DD" w14:textId="77777777" w:rsidR="00D67362" w:rsidRPr="00DB6163" w:rsidRDefault="00D67362" w:rsidP="0026551E">
            <w:pPr>
              <w:spacing w:beforeLines="20" w:before="48" w:afterLines="20" w:after="48"/>
              <w:rPr>
                <w:sz w:val="20"/>
              </w:rPr>
            </w:pPr>
          </w:p>
        </w:tc>
      </w:tr>
    </w:tbl>
    <w:p w14:paraId="49A0DE4B" w14:textId="77777777" w:rsidR="00651C61" w:rsidRDefault="00651C61" w:rsidP="00651C61">
      <w:pPr>
        <w:spacing w:after="0"/>
        <w:jc w:val="both"/>
        <w:rPr>
          <w:b/>
        </w:rPr>
      </w:pPr>
    </w:p>
    <w:p w14:paraId="7F85B83B" w14:textId="77777777" w:rsidR="00D67362" w:rsidRPr="00DB6163" w:rsidRDefault="00D67362" w:rsidP="00651C61">
      <w:pPr>
        <w:spacing w:after="0"/>
        <w:jc w:val="both"/>
        <w:rPr>
          <w:b/>
        </w:rPr>
      </w:pPr>
    </w:p>
    <w:p w14:paraId="64C3562A" w14:textId="45ACE4B9" w:rsidR="006850DF" w:rsidRPr="00DB6163" w:rsidRDefault="006850DF" w:rsidP="00D67362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B6163">
        <w:rPr>
          <w:b/>
        </w:rPr>
        <w:t xml:space="preserve">Proszę wybrać max. </w:t>
      </w:r>
      <w:r w:rsidR="00D67362">
        <w:rPr>
          <w:b/>
        </w:rPr>
        <w:t>10</w:t>
      </w:r>
      <w:r w:rsidRPr="00DB6163">
        <w:rPr>
          <w:b/>
        </w:rPr>
        <w:t xml:space="preserve"> </w:t>
      </w:r>
      <w:r w:rsidR="00D67362" w:rsidRPr="00D67362">
        <w:rPr>
          <w:b/>
        </w:rPr>
        <w:t>czynników rozwojowych (ocenianych w tabeli w pytaniu 1)</w:t>
      </w:r>
      <w:r w:rsidRPr="00DB6163">
        <w:rPr>
          <w:b/>
        </w:rPr>
        <w:t xml:space="preserve"> </w:t>
      </w:r>
      <w:r w:rsidR="00844F3F">
        <w:rPr>
          <w:b/>
        </w:rPr>
        <w:t>wymagających w gminie</w:t>
      </w:r>
      <w:r w:rsidR="00D67362">
        <w:rPr>
          <w:b/>
        </w:rPr>
        <w:t>/powiecie</w:t>
      </w:r>
      <w:r w:rsidR="00844F3F">
        <w:rPr>
          <w:b/>
        </w:rPr>
        <w:t xml:space="preserve"> wsparcia </w:t>
      </w:r>
      <w:r w:rsidRPr="00DB6163">
        <w:rPr>
          <w:b/>
        </w:rPr>
        <w:t>potencjałów rozwojowych ze strony samorządu województwa/władzy centralnej.</w:t>
      </w:r>
    </w:p>
    <w:p w14:paraId="78E2CDDF" w14:textId="77777777" w:rsidR="006850DF" w:rsidRDefault="006850DF" w:rsidP="006850DF">
      <w:pPr>
        <w:pStyle w:val="Akapitzlist"/>
        <w:spacing w:after="0"/>
        <w:ind w:left="360"/>
        <w:jc w:val="both"/>
        <w:rPr>
          <w:b/>
        </w:rPr>
      </w:pPr>
    </w:p>
    <w:tbl>
      <w:tblPr>
        <w:tblStyle w:val="Tabela-Siatka"/>
        <w:tblW w:w="7798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7099"/>
      </w:tblGrid>
      <w:tr w:rsidR="00D67362" w:rsidRPr="00DB6163" w14:paraId="1976C083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69B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1.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32EE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7491EC60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1237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2.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3C3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54C1C30A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053B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3.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0B4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0782EE8A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34D2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4.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1C21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81ED998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E1B9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 w:rsidRPr="00DB6163">
              <w:rPr>
                <w:sz w:val="20"/>
              </w:rPr>
              <w:t>5.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BE3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41068CC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D06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BDF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354D28AD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4255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A1F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68CBAF14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E46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3EE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76A521A2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880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878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D67362" w:rsidRPr="00DB6163" w14:paraId="4E4DCB69" w14:textId="77777777" w:rsidTr="00D67362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2CFA" w14:textId="77777777" w:rsidR="00D67362" w:rsidRPr="00DB6163" w:rsidRDefault="00D67362" w:rsidP="006241D3">
            <w:pPr>
              <w:spacing w:beforeLines="20" w:before="48" w:afterLines="20" w:after="48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6AB" w14:textId="77777777" w:rsidR="00D67362" w:rsidRPr="00DB6163" w:rsidRDefault="00D67362" w:rsidP="006241D3">
            <w:pPr>
              <w:spacing w:beforeLines="20" w:before="48" w:afterLines="20" w:after="48"/>
              <w:rPr>
                <w:sz w:val="20"/>
              </w:rPr>
            </w:pPr>
          </w:p>
        </w:tc>
      </w:tr>
    </w:tbl>
    <w:p w14:paraId="6625328F" w14:textId="77777777" w:rsidR="006F6E2B" w:rsidRPr="00D67362" w:rsidRDefault="006F6E2B" w:rsidP="00D67362">
      <w:pPr>
        <w:spacing w:after="0"/>
        <w:jc w:val="both"/>
        <w:rPr>
          <w:b/>
        </w:rPr>
      </w:pPr>
    </w:p>
    <w:p w14:paraId="3C118EDC" w14:textId="77777777" w:rsidR="006F6E2B" w:rsidRPr="00D67362" w:rsidRDefault="006F6E2B" w:rsidP="00D67362">
      <w:pPr>
        <w:spacing w:after="0"/>
        <w:jc w:val="both"/>
        <w:rPr>
          <w:b/>
        </w:rPr>
      </w:pPr>
    </w:p>
    <w:p w14:paraId="0CF5ED64" w14:textId="14FEB2AF" w:rsidR="00EC6AD9" w:rsidRPr="006850DF" w:rsidRDefault="00EC6AD9" w:rsidP="006850DF">
      <w:pPr>
        <w:pStyle w:val="Akapitzlist"/>
        <w:numPr>
          <w:ilvl w:val="0"/>
          <w:numId w:val="1"/>
        </w:numPr>
        <w:spacing w:after="0"/>
        <w:rPr>
          <w:b/>
        </w:rPr>
      </w:pPr>
      <w:r w:rsidRPr="006850DF">
        <w:rPr>
          <w:b/>
        </w:rPr>
        <w:lastRenderedPageBreak/>
        <w:t xml:space="preserve">Proszę określić kluczową funkcję </w:t>
      </w:r>
      <w:r w:rsidR="006850DF">
        <w:rPr>
          <w:b/>
        </w:rPr>
        <w:t>Państwa</w:t>
      </w:r>
      <w:r w:rsidR="00A52222" w:rsidRPr="006850DF">
        <w:rPr>
          <w:b/>
        </w:rPr>
        <w:t xml:space="preserve"> gminy</w:t>
      </w:r>
      <w:r w:rsidR="00D67362">
        <w:rPr>
          <w:b/>
        </w:rPr>
        <w:t xml:space="preserve"> (prosimy pominąć to pytanie w przypadku oceny dokonywanej dla powiatu)</w:t>
      </w:r>
      <w:r w:rsidRPr="006850DF">
        <w:rPr>
          <w:b/>
        </w:rPr>
        <w:t xml:space="preserve">. </w:t>
      </w:r>
    </w:p>
    <w:p w14:paraId="20725671" w14:textId="77777777" w:rsidR="00DF311E" w:rsidRDefault="00DF311E" w:rsidP="00CD60F6">
      <w:pPr>
        <w:rPr>
          <w:i/>
          <w:sz w:val="20"/>
        </w:rPr>
      </w:pPr>
      <w:r>
        <w:rPr>
          <w:i/>
          <w:sz w:val="20"/>
        </w:rPr>
        <w:t>Objaśnienia:</w:t>
      </w:r>
    </w:p>
    <w:p w14:paraId="5D6AEADD" w14:textId="0B3C28AF" w:rsidR="00EC6AD9" w:rsidRPr="006A4D2F" w:rsidRDefault="00EC6AD9" w:rsidP="00CD60F6">
      <w:pPr>
        <w:rPr>
          <w:i/>
          <w:sz w:val="20"/>
        </w:rPr>
      </w:pPr>
      <w:r w:rsidRPr="006A4D2F">
        <w:rPr>
          <w:i/>
          <w:sz w:val="20"/>
        </w:rPr>
        <w:t>Pros</w:t>
      </w:r>
      <w:r w:rsidR="00DF311E">
        <w:rPr>
          <w:i/>
          <w:sz w:val="20"/>
        </w:rPr>
        <w:t xml:space="preserve">imy </w:t>
      </w:r>
      <w:r>
        <w:rPr>
          <w:i/>
          <w:sz w:val="20"/>
        </w:rPr>
        <w:t xml:space="preserve">wybrać </w:t>
      </w:r>
      <w:r w:rsidR="00BA66D7">
        <w:rPr>
          <w:i/>
          <w:sz w:val="20"/>
        </w:rPr>
        <w:t>max. 3 dominujące</w:t>
      </w:r>
      <w:r>
        <w:rPr>
          <w:i/>
          <w:sz w:val="20"/>
        </w:rPr>
        <w:t xml:space="preserve"> </w:t>
      </w:r>
      <w:r w:rsidR="00BA66D7">
        <w:rPr>
          <w:i/>
          <w:sz w:val="20"/>
        </w:rPr>
        <w:t xml:space="preserve">obecne </w:t>
      </w:r>
      <w:r>
        <w:rPr>
          <w:i/>
          <w:sz w:val="20"/>
        </w:rPr>
        <w:t xml:space="preserve">funkcje </w:t>
      </w:r>
      <w:r w:rsidR="00A52222">
        <w:rPr>
          <w:i/>
          <w:sz w:val="20"/>
        </w:rPr>
        <w:t xml:space="preserve">(tj. jakie gmina pełniła w ostatnich 5 latach) </w:t>
      </w:r>
      <w:r>
        <w:rPr>
          <w:i/>
          <w:sz w:val="20"/>
        </w:rPr>
        <w:t xml:space="preserve">oraz </w:t>
      </w:r>
      <w:r w:rsidR="00BA66D7">
        <w:rPr>
          <w:i/>
          <w:sz w:val="20"/>
        </w:rPr>
        <w:t xml:space="preserve">max. </w:t>
      </w:r>
      <w:r>
        <w:rPr>
          <w:i/>
          <w:sz w:val="20"/>
        </w:rPr>
        <w:t>3 potencjalne</w:t>
      </w:r>
      <w:r w:rsidR="00A52222">
        <w:rPr>
          <w:i/>
          <w:sz w:val="20"/>
        </w:rPr>
        <w:t xml:space="preserve"> </w:t>
      </w:r>
      <w:r>
        <w:rPr>
          <w:i/>
          <w:sz w:val="20"/>
        </w:rPr>
        <w:t>przyszłe</w:t>
      </w:r>
      <w:r w:rsidR="00A52222">
        <w:rPr>
          <w:i/>
          <w:sz w:val="20"/>
        </w:rPr>
        <w:t xml:space="preserve"> (tj. jakie będzie pełnić w następnych 5 latach)</w:t>
      </w:r>
      <w:r w:rsidR="00DF311E">
        <w:rPr>
          <w:i/>
          <w:sz w:val="20"/>
        </w:rPr>
        <w:t>, stawiając znak „X” w odpowiedniej kratce.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70"/>
        <w:gridCol w:w="7468"/>
        <w:gridCol w:w="850"/>
        <w:gridCol w:w="851"/>
      </w:tblGrid>
      <w:tr w:rsidR="00E64A4D" w14:paraId="740006D5" w14:textId="77777777" w:rsidTr="00E64A4D">
        <w:tc>
          <w:tcPr>
            <w:tcW w:w="7938" w:type="dxa"/>
            <w:gridSpan w:val="2"/>
            <w:vAlign w:val="center"/>
          </w:tcPr>
          <w:p w14:paraId="69C11ADE" w14:textId="77777777" w:rsidR="00E64A4D" w:rsidRDefault="00E64A4D" w:rsidP="00E64A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Funkcje</w:t>
            </w:r>
          </w:p>
        </w:tc>
        <w:tc>
          <w:tcPr>
            <w:tcW w:w="850" w:type="dxa"/>
            <w:vAlign w:val="center"/>
          </w:tcPr>
          <w:p w14:paraId="303096C8" w14:textId="77777777" w:rsidR="00E64A4D" w:rsidRPr="00C00FC1" w:rsidRDefault="00E64A4D" w:rsidP="00E64A4D">
            <w:pPr>
              <w:jc w:val="center"/>
              <w:rPr>
                <w:sz w:val="12"/>
              </w:rPr>
            </w:pPr>
            <w:r w:rsidRPr="00C00FC1">
              <w:rPr>
                <w:sz w:val="12"/>
              </w:rPr>
              <w:t>obecnie</w:t>
            </w:r>
          </w:p>
        </w:tc>
        <w:tc>
          <w:tcPr>
            <w:tcW w:w="851" w:type="dxa"/>
            <w:vAlign w:val="center"/>
          </w:tcPr>
          <w:p w14:paraId="53155238" w14:textId="77777777" w:rsidR="00E64A4D" w:rsidRPr="00C00FC1" w:rsidRDefault="00E64A4D" w:rsidP="00E64A4D">
            <w:pPr>
              <w:jc w:val="center"/>
              <w:rPr>
                <w:sz w:val="12"/>
              </w:rPr>
            </w:pPr>
            <w:r w:rsidRPr="00C00FC1">
              <w:rPr>
                <w:sz w:val="12"/>
              </w:rPr>
              <w:t>w przyszłości</w:t>
            </w:r>
          </w:p>
        </w:tc>
      </w:tr>
      <w:tr w:rsidR="00EC6AD9" w14:paraId="2F275834" w14:textId="77777777" w:rsidTr="00E64A4D">
        <w:tc>
          <w:tcPr>
            <w:tcW w:w="470" w:type="dxa"/>
          </w:tcPr>
          <w:p w14:paraId="40130713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68" w:type="dxa"/>
            <w:vAlign w:val="center"/>
          </w:tcPr>
          <w:p w14:paraId="35033ABF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mieszkaniowa</w:t>
            </w:r>
            <w:r w:rsidRPr="00D41179">
              <w:rPr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7F178DE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65B6C16D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2BB70101" w14:textId="77777777" w:rsidTr="00E64A4D">
        <w:tc>
          <w:tcPr>
            <w:tcW w:w="470" w:type="dxa"/>
          </w:tcPr>
          <w:p w14:paraId="136F820F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468" w:type="dxa"/>
            <w:vAlign w:val="center"/>
          </w:tcPr>
          <w:p w14:paraId="37DD31A5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 xml:space="preserve">przemysłowa </w:t>
            </w:r>
          </w:p>
        </w:tc>
        <w:tc>
          <w:tcPr>
            <w:tcW w:w="850" w:type="dxa"/>
            <w:vAlign w:val="center"/>
          </w:tcPr>
          <w:p w14:paraId="3BC6699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45CEDB11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7E4D8ABC" w14:textId="77777777" w:rsidTr="00E64A4D">
        <w:tc>
          <w:tcPr>
            <w:tcW w:w="470" w:type="dxa"/>
          </w:tcPr>
          <w:p w14:paraId="26AE576F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468" w:type="dxa"/>
            <w:vAlign w:val="center"/>
          </w:tcPr>
          <w:p w14:paraId="095D0F86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usługowa</w:t>
            </w:r>
          </w:p>
        </w:tc>
        <w:tc>
          <w:tcPr>
            <w:tcW w:w="850" w:type="dxa"/>
            <w:vAlign w:val="center"/>
          </w:tcPr>
          <w:p w14:paraId="5229451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144D8E01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3D4DD06D" w14:textId="77777777" w:rsidTr="00E64A4D">
        <w:tc>
          <w:tcPr>
            <w:tcW w:w="470" w:type="dxa"/>
          </w:tcPr>
          <w:p w14:paraId="7FD04E59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468" w:type="dxa"/>
            <w:vAlign w:val="center"/>
          </w:tcPr>
          <w:p w14:paraId="755A9681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 xml:space="preserve">rekreacyjna </w:t>
            </w:r>
          </w:p>
        </w:tc>
        <w:tc>
          <w:tcPr>
            <w:tcW w:w="850" w:type="dxa"/>
            <w:vAlign w:val="center"/>
          </w:tcPr>
          <w:p w14:paraId="2F4CBB8A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2DC36D88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14:paraId="784736E1" w14:textId="77777777" w:rsidTr="00E64A4D">
        <w:tc>
          <w:tcPr>
            <w:tcW w:w="470" w:type="dxa"/>
          </w:tcPr>
          <w:p w14:paraId="6D41AD27" w14:textId="77777777" w:rsidR="00EC6AD9" w:rsidRPr="005679C8" w:rsidRDefault="00EC6AD9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468" w:type="dxa"/>
            <w:vAlign w:val="center"/>
          </w:tcPr>
          <w:p w14:paraId="0B9C9CEB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rolnicza</w:t>
            </w:r>
          </w:p>
        </w:tc>
        <w:tc>
          <w:tcPr>
            <w:tcW w:w="850" w:type="dxa"/>
            <w:vAlign w:val="center"/>
          </w:tcPr>
          <w:p w14:paraId="123C9EA4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3A9EC70E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  <w:tr w:rsidR="00EC6AD9" w:rsidRPr="00D41179" w14:paraId="3753C436" w14:textId="77777777" w:rsidTr="00E64A4D">
        <w:tc>
          <w:tcPr>
            <w:tcW w:w="470" w:type="dxa"/>
          </w:tcPr>
          <w:p w14:paraId="5F114AED" w14:textId="00699297" w:rsidR="00EC6AD9" w:rsidRPr="005679C8" w:rsidRDefault="00EA12DF" w:rsidP="00E64A4D">
            <w:pPr>
              <w:spacing w:beforeLines="40" w:before="96" w:after="4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BA66D7">
              <w:rPr>
                <w:sz w:val="20"/>
              </w:rPr>
              <w:t>.</w:t>
            </w:r>
          </w:p>
        </w:tc>
        <w:tc>
          <w:tcPr>
            <w:tcW w:w="7468" w:type="dxa"/>
            <w:vAlign w:val="center"/>
          </w:tcPr>
          <w:p w14:paraId="3574433C" w14:textId="77777777" w:rsidR="00EC6AD9" w:rsidRPr="00D41179" w:rsidRDefault="00EC6AD9" w:rsidP="00E64A4D">
            <w:pPr>
              <w:spacing w:beforeLines="40" w:before="96" w:after="4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41179">
              <w:rPr>
                <w:sz w:val="20"/>
              </w:rPr>
              <w:t>nn</w:t>
            </w:r>
            <w:r>
              <w:rPr>
                <w:sz w:val="20"/>
              </w:rPr>
              <w:t>a</w:t>
            </w:r>
            <w:r w:rsidRPr="00D41179">
              <w:rPr>
                <w:sz w:val="20"/>
              </w:rPr>
              <w:t xml:space="preserve"> proszę wpisać </w:t>
            </w:r>
            <w:r>
              <w:rPr>
                <w:sz w:val="20"/>
              </w:rPr>
              <w:t>jedną funkcję</w:t>
            </w:r>
            <w:r w:rsidRPr="00D41179">
              <w:rPr>
                <w:sz w:val="20"/>
              </w:rPr>
              <w:t>:………………………………………</w:t>
            </w:r>
            <w:r>
              <w:rPr>
                <w:sz w:val="20"/>
              </w:rPr>
              <w:t>…………………………………………</w:t>
            </w:r>
          </w:p>
        </w:tc>
        <w:tc>
          <w:tcPr>
            <w:tcW w:w="850" w:type="dxa"/>
            <w:vAlign w:val="center"/>
          </w:tcPr>
          <w:p w14:paraId="4844262B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  <w:tc>
          <w:tcPr>
            <w:tcW w:w="851" w:type="dxa"/>
            <w:vAlign w:val="center"/>
          </w:tcPr>
          <w:p w14:paraId="7979237F" w14:textId="77777777" w:rsidR="00EC6AD9" w:rsidRPr="00E64A4D" w:rsidRDefault="00EC6AD9" w:rsidP="00E64A4D">
            <w:pPr>
              <w:spacing w:beforeLines="40" w:before="96" w:after="40"/>
              <w:jc w:val="center"/>
            </w:pPr>
          </w:p>
        </w:tc>
      </w:tr>
    </w:tbl>
    <w:p w14:paraId="44CE8232" w14:textId="77777777" w:rsidR="00EA12DF" w:rsidRDefault="00EA12DF" w:rsidP="00DB6163">
      <w:pPr>
        <w:pStyle w:val="Akapitzlist"/>
        <w:spacing w:after="0"/>
        <w:ind w:left="360"/>
        <w:rPr>
          <w:b/>
        </w:rPr>
      </w:pPr>
    </w:p>
    <w:p w14:paraId="0FA2E614" w14:textId="3CEF902E" w:rsidR="00C21EEB" w:rsidRPr="00DB6163" w:rsidRDefault="00C21EEB" w:rsidP="00DB6163">
      <w:pPr>
        <w:pStyle w:val="Akapitzlist"/>
        <w:spacing w:after="0"/>
        <w:ind w:left="360"/>
        <w:rPr>
          <w:b/>
        </w:rPr>
      </w:pPr>
    </w:p>
    <w:p w14:paraId="77614D7A" w14:textId="066DCA1E" w:rsidR="00C21EEB" w:rsidRPr="00DB6163" w:rsidRDefault="007C3E9B" w:rsidP="00DB6163">
      <w:pPr>
        <w:pStyle w:val="Akapitzlist"/>
        <w:numPr>
          <w:ilvl w:val="0"/>
          <w:numId w:val="1"/>
        </w:numPr>
        <w:spacing w:after="0"/>
        <w:rPr>
          <w:b/>
        </w:rPr>
      </w:pPr>
      <w:r w:rsidRPr="00DB6163">
        <w:rPr>
          <w:b/>
        </w:rPr>
        <w:t>W przypadku chęci podzielenia się dodatkowymi spostrzeżeniami prosimy o wypełnienie poniższego pola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1EEB" w14:paraId="6558806A" w14:textId="77777777" w:rsidTr="007D6C4C">
        <w:tc>
          <w:tcPr>
            <w:tcW w:w="9062" w:type="dxa"/>
          </w:tcPr>
          <w:p w14:paraId="6AE634B5" w14:textId="77777777" w:rsidR="00C21EEB" w:rsidRDefault="00C21EEB" w:rsidP="007D6C4C"/>
          <w:p w14:paraId="1C80F978" w14:textId="77777777" w:rsidR="00C21EEB" w:rsidRDefault="00C21EEB" w:rsidP="007D6C4C"/>
          <w:p w14:paraId="1AEF31DC" w14:textId="77777777" w:rsidR="00C21EEB" w:rsidRDefault="00C21EEB" w:rsidP="007D6C4C"/>
        </w:tc>
      </w:tr>
    </w:tbl>
    <w:p w14:paraId="0F4344E4" w14:textId="77777777" w:rsidR="009C29FF" w:rsidRDefault="009C29FF" w:rsidP="002E5739"/>
    <w:p w14:paraId="22B6A543" w14:textId="77777777" w:rsidR="009C29FF" w:rsidRDefault="009C29FF" w:rsidP="002E5739"/>
    <w:p w14:paraId="498B4883" w14:textId="77777777" w:rsidR="00016169" w:rsidRDefault="00016169" w:rsidP="002E5739"/>
    <w:p w14:paraId="53EECB4A" w14:textId="77777777" w:rsidR="00621CCA" w:rsidRPr="00621CCA" w:rsidRDefault="00621CCA" w:rsidP="002E5739">
      <w:pPr>
        <w:rPr>
          <w:b/>
          <w:sz w:val="28"/>
        </w:rPr>
      </w:pPr>
      <w:r w:rsidRPr="00621CCA">
        <w:rPr>
          <w:b/>
          <w:sz w:val="28"/>
        </w:rPr>
        <w:t>METRYCZKA</w:t>
      </w:r>
    </w:p>
    <w:p w14:paraId="0AF9A875" w14:textId="77777777" w:rsidR="00621CCA" w:rsidRDefault="00621CCA" w:rsidP="00621CCA">
      <w:pPr>
        <w:spacing w:after="0"/>
      </w:pPr>
      <w:r>
        <w:t xml:space="preserve">Jednostka wypełniająca ankietę </w:t>
      </w:r>
    </w:p>
    <w:p w14:paraId="26C04A6D" w14:textId="77777777" w:rsidR="005679C8" w:rsidRPr="00621CCA" w:rsidRDefault="00621CCA" w:rsidP="00621CCA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 xml:space="preserve">wstawić </w:t>
      </w:r>
      <w:r w:rsidR="00D46F1C">
        <w:rPr>
          <w:i/>
          <w:sz w:val="20"/>
        </w:rPr>
        <w:t>„X”</w:t>
      </w:r>
    </w:p>
    <w:tbl>
      <w:tblPr>
        <w:tblStyle w:val="Tabela-Siatka"/>
        <w:tblW w:w="8318" w:type="dxa"/>
        <w:tblInd w:w="108" w:type="dxa"/>
        <w:tblLook w:val="04A0" w:firstRow="1" w:lastRow="0" w:firstColumn="1" w:lastColumn="0" w:noHBand="0" w:noVBand="1"/>
      </w:tblPr>
      <w:tblGrid>
        <w:gridCol w:w="7468"/>
        <w:gridCol w:w="850"/>
      </w:tblGrid>
      <w:tr w:rsidR="00621CCA" w14:paraId="348E98F1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3FABC" w14:textId="4BB13431" w:rsidR="00621CCA" w:rsidRPr="00D41179" w:rsidRDefault="00621CCA" w:rsidP="00BA66D7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5FE6CE8B" w14:textId="77777777" w:rsidR="00621CCA" w:rsidRDefault="00621CCA" w:rsidP="00EE327D"/>
        </w:tc>
      </w:tr>
      <w:tr w:rsidR="00621CCA" w14:paraId="5A35290A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E2559" w14:textId="77777777" w:rsidR="00621CCA" w:rsidRPr="00D41179" w:rsidRDefault="00621CCA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Miasto na prawach powiatu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3BB255" w14:textId="77777777" w:rsidR="00621CCA" w:rsidRDefault="00621CCA" w:rsidP="00EE327D"/>
        </w:tc>
      </w:tr>
      <w:tr w:rsidR="00621CCA" w14:paraId="193C3F1F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44D62" w14:textId="77777777" w:rsidR="00621CCA" w:rsidRPr="00D41179" w:rsidRDefault="00621CCA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CC97FE5" w14:textId="77777777" w:rsidR="00621CCA" w:rsidRDefault="00621CCA" w:rsidP="00EE327D"/>
        </w:tc>
      </w:tr>
      <w:tr w:rsidR="00D67362" w14:paraId="7B94C2E1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6C864" w14:textId="6133C39C" w:rsidR="00D67362" w:rsidRDefault="00016169" w:rsidP="0001616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Podmiot</w:t>
            </w:r>
            <w:r w:rsidR="00D67362">
              <w:rPr>
                <w:sz w:val="20"/>
              </w:rPr>
              <w:t xml:space="preserve"> sektora prywatnego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D2946B" w14:textId="77777777" w:rsidR="00D67362" w:rsidRDefault="00D67362" w:rsidP="00EE327D"/>
        </w:tc>
      </w:tr>
      <w:tr w:rsidR="00D67362" w14:paraId="563B5FE4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C329" w14:textId="614394F0" w:rsidR="00D67362" w:rsidRDefault="00016169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Podmiot sektora nauki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52B01F" w14:textId="77777777" w:rsidR="00D67362" w:rsidRDefault="00D67362" w:rsidP="00EE327D"/>
        </w:tc>
      </w:tr>
      <w:tr w:rsidR="00D67362" w14:paraId="44550F8B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069A0" w14:textId="081AF32D" w:rsidR="00D67362" w:rsidRDefault="00016169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Fundacje i stowarzyszenia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3B0E52F" w14:textId="77777777" w:rsidR="00D67362" w:rsidRDefault="00D67362" w:rsidP="00EE327D"/>
        </w:tc>
      </w:tr>
      <w:tr w:rsidR="005A6CC2" w14:paraId="23CBB7AB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00A62" w14:textId="5951D018" w:rsidR="005A6CC2" w:rsidRDefault="005A6CC2" w:rsidP="00EE327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Osoba fizyczna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6AF87D" w14:textId="77777777" w:rsidR="005A6CC2" w:rsidRDefault="005A6CC2" w:rsidP="00EE327D"/>
        </w:tc>
      </w:tr>
      <w:tr w:rsidR="00D67362" w14:paraId="147CD7F0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22EAD" w14:textId="4EEC3432" w:rsidR="00D67362" w:rsidRDefault="00016169" w:rsidP="008E37B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Inne podmioty</w:t>
            </w:r>
            <w:r w:rsidR="008E37BB">
              <w:rPr>
                <w:sz w:val="20"/>
              </w:rPr>
              <w:t xml:space="preserve"> (jakie? …………………………………………………………….)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055AE6" w14:textId="77777777" w:rsidR="00D67362" w:rsidRDefault="00D67362" w:rsidP="00EE327D"/>
        </w:tc>
      </w:tr>
    </w:tbl>
    <w:p w14:paraId="374E5451" w14:textId="77777777" w:rsidR="00C00FC1" w:rsidRDefault="00C00FC1" w:rsidP="00116194"/>
    <w:p w14:paraId="530568EA" w14:textId="5FE9889F" w:rsidR="00621CCA" w:rsidRDefault="00621CCA" w:rsidP="00621CCA">
      <w:pPr>
        <w:spacing w:after="0"/>
      </w:pPr>
      <w:r>
        <w:t xml:space="preserve">Nazwa jednostki </w:t>
      </w:r>
      <w:r w:rsidR="00D67362">
        <w:t>wypełniającej ankietę</w:t>
      </w:r>
      <w:r>
        <w:t>:</w:t>
      </w:r>
    </w:p>
    <w:p w14:paraId="1196A969" w14:textId="1726992A" w:rsidR="00621CCA" w:rsidRDefault="00621CCA" w:rsidP="00621CCA">
      <w:pPr>
        <w:spacing w:after="0"/>
        <w:rPr>
          <w:i/>
          <w:sz w:val="20"/>
        </w:rPr>
      </w:pPr>
      <w:r>
        <w:rPr>
          <w:i/>
          <w:sz w:val="20"/>
        </w:rPr>
        <w:t xml:space="preserve">Proszę wpisać nazwę </w:t>
      </w:r>
      <w:r w:rsidR="005A6CC2">
        <w:rPr>
          <w:i/>
          <w:sz w:val="20"/>
        </w:rPr>
        <w:t xml:space="preserve">w przypadku podmiotu* </w:t>
      </w:r>
      <w:r>
        <w:rPr>
          <w:i/>
          <w:sz w:val="20"/>
        </w:rPr>
        <w:t>(np. gmina wiejska Ostrów Wlkp.</w:t>
      </w:r>
      <w:r w:rsidR="005A6CC2">
        <w:rPr>
          <w:i/>
          <w:sz w:val="20"/>
        </w:rPr>
        <w:t>, czy też Stowarzyszenie…</w:t>
      </w:r>
      <w:r>
        <w:rPr>
          <w:i/>
          <w:sz w:val="20"/>
        </w:rPr>
        <w:t>)</w:t>
      </w:r>
    </w:p>
    <w:p w14:paraId="160AD14B" w14:textId="77777777" w:rsidR="005A6CC2" w:rsidRPr="005A6CC2" w:rsidRDefault="005A6CC2" w:rsidP="00621CCA">
      <w:pPr>
        <w:spacing w:after="0"/>
        <w:rPr>
          <w:i/>
          <w:sz w:val="18"/>
        </w:rPr>
      </w:pPr>
    </w:p>
    <w:p w14:paraId="044C1278" w14:textId="77777777" w:rsidR="005A6CC2" w:rsidRPr="005A6CC2" w:rsidRDefault="005A6CC2" w:rsidP="00621CCA">
      <w:pPr>
        <w:spacing w:after="0"/>
        <w:rPr>
          <w:i/>
          <w:sz w:val="18"/>
        </w:rPr>
      </w:pPr>
    </w:p>
    <w:p w14:paraId="1D341F0A" w14:textId="77777777" w:rsidR="005A6CC2" w:rsidRDefault="00621CCA" w:rsidP="005A6CC2">
      <w:pPr>
        <w:spacing w:after="0"/>
      </w:pPr>
      <w:r>
        <w:t>……………………</w:t>
      </w:r>
      <w:r w:rsidR="00CD60F6">
        <w:t>…………………………….</w:t>
      </w:r>
      <w:r>
        <w:t>…………..</w:t>
      </w:r>
    </w:p>
    <w:p w14:paraId="04214317" w14:textId="78B97B08" w:rsidR="005A6CC2" w:rsidRPr="005A6CC2" w:rsidRDefault="005A6CC2" w:rsidP="005A6CC2">
      <w:pPr>
        <w:spacing w:after="0"/>
        <w:rPr>
          <w:i/>
          <w:sz w:val="18"/>
        </w:rPr>
      </w:pPr>
      <w:r w:rsidRPr="005A6CC2">
        <w:rPr>
          <w:i/>
          <w:sz w:val="18"/>
        </w:rPr>
        <w:t xml:space="preserve">*W przypadku osób fizycznych prosimy zachować anonimowość i nie wprowadzać </w:t>
      </w:r>
      <w:r>
        <w:rPr>
          <w:i/>
          <w:sz w:val="18"/>
        </w:rPr>
        <w:t>powyżej danych osobowych</w:t>
      </w:r>
    </w:p>
    <w:p w14:paraId="5BEDD0CC" w14:textId="77777777" w:rsidR="00621CCA" w:rsidRDefault="00621CCA" w:rsidP="00621CCA">
      <w:pPr>
        <w:spacing w:before="240"/>
      </w:pPr>
    </w:p>
    <w:p w14:paraId="4D701007" w14:textId="77777777" w:rsidR="00621CCA" w:rsidRDefault="00621CCA" w:rsidP="00116194"/>
    <w:p w14:paraId="5F23C84A" w14:textId="2342F365" w:rsidR="00C00FC1" w:rsidRDefault="00621CCA" w:rsidP="00621CCA">
      <w:pPr>
        <w:spacing w:after="0"/>
      </w:pPr>
      <w:r>
        <w:t xml:space="preserve">Lokalizacja </w:t>
      </w:r>
      <w:r w:rsidR="00D67362">
        <w:t>podmiotu wypełniającej ankietę</w:t>
      </w:r>
      <w:r w:rsidR="00C00FC1">
        <w:t xml:space="preserve">: </w:t>
      </w:r>
    </w:p>
    <w:p w14:paraId="7AC7A05C" w14:textId="77777777" w:rsidR="00172F93" w:rsidRPr="00621CCA" w:rsidRDefault="00172F93" w:rsidP="00172F93">
      <w:pPr>
        <w:spacing w:after="0"/>
        <w:rPr>
          <w:i/>
          <w:sz w:val="20"/>
        </w:rPr>
      </w:pPr>
      <w:r w:rsidRPr="00621CCA">
        <w:rPr>
          <w:i/>
          <w:sz w:val="20"/>
        </w:rPr>
        <w:t xml:space="preserve">Proszę </w:t>
      </w:r>
      <w:r>
        <w:rPr>
          <w:i/>
          <w:sz w:val="20"/>
        </w:rPr>
        <w:t>wstawić „X”</w:t>
      </w:r>
    </w:p>
    <w:tbl>
      <w:tblPr>
        <w:tblStyle w:val="Tabela-Siatka"/>
        <w:tblW w:w="8318" w:type="dxa"/>
        <w:tblInd w:w="108" w:type="dxa"/>
        <w:tblLook w:val="04A0" w:firstRow="1" w:lastRow="0" w:firstColumn="1" w:lastColumn="0" w:noHBand="0" w:noVBand="1"/>
      </w:tblPr>
      <w:tblGrid>
        <w:gridCol w:w="7468"/>
        <w:gridCol w:w="850"/>
      </w:tblGrid>
      <w:tr w:rsidR="00621CCA" w:rsidRPr="008E15E7" w14:paraId="0846B3E6" w14:textId="77777777" w:rsidTr="00621CCA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</w:tcPr>
          <w:p w14:paraId="575FF5B0" w14:textId="77777777" w:rsidR="00621CCA" w:rsidRPr="008E15E7" w:rsidRDefault="008E15E7" w:rsidP="00EE327D">
            <w:pPr>
              <w:rPr>
                <w:b/>
                <w:sz w:val="20"/>
              </w:rPr>
            </w:pPr>
            <w:r w:rsidRPr="008E15E7">
              <w:rPr>
                <w:b/>
                <w:sz w:val="20"/>
              </w:rPr>
              <w:t>PRZYNALEŻNOŚĆ DO POWIATU</w:t>
            </w:r>
            <w:r w:rsidR="00BA6BFD">
              <w:rPr>
                <w:b/>
                <w:sz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13BFA" w14:textId="77777777" w:rsidR="00621CCA" w:rsidRPr="008E15E7" w:rsidRDefault="00621CCA" w:rsidP="00EE327D">
            <w:pPr>
              <w:rPr>
                <w:b/>
                <w:sz w:val="12"/>
              </w:rPr>
            </w:pPr>
          </w:p>
        </w:tc>
      </w:tr>
      <w:tr w:rsidR="00621CCA" w14:paraId="23C8D212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03C6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chodzieski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BC8DCBB" w14:textId="77777777" w:rsidR="00621CCA" w:rsidRDefault="00621CCA" w:rsidP="00621CCA"/>
        </w:tc>
      </w:tr>
      <w:tr w:rsidR="00621CCA" w14:paraId="3988378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FB1B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czarnkowsko-trzcianecki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2C27827" w14:textId="77777777" w:rsidR="00621CCA" w:rsidRDefault="00621CCA" w:rsidP="00621CCA"/>
        </w:tc>
      </w:tr>
      <w:tr w:rsidR="00621CCA" w14:paraId="58ACDB8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6005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gnieźnieński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C07F772" w14:textId="77777777" w:rsidR="00621CCA" w:rsidRDefault="00621CCA" w:rsidP="00621CCA"/>
        </w:tc>
      </w:tr>
      <w:tr w:rsidR="00621CCA" w14:paraId="3E8EE62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FBC4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gostyński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B9642D6" w14:textId="77777777" w:rsidR="00621CCA" w:rsidRDefault="00621CCA" w:rsidP="00621CCA"/>
        </w:tc>
      </w:tr>
      <w:tr w:rsidR="00621CCA" w14:paraId="0285A12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55C5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grodziski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E41EFD" w14:textId="77777777" w:rsidR="00621CCA" w:rsidRDefault="00621CCA" w:rsidP="00621CCA"/>
        </w:tc>
      </w:tr>
      <w:tr w:rsidR="00621CCA" w14:paraId="3D5F9C09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36B4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jarociński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B80333" w14:textId="77777777" w:rsidR="00621CCA" w:rsidRDefault="00621CCA" w:rsidP="00621CCA"/>
        </w:tc>
      </w:tr>
      <w:tr w:rsidR="00621CCA" w14:paraId="5FBE787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1DD5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kaliski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C409F3" w14:textId="77777777" w:rsidR="00621CCA" w:rsidRDefault="00621CCA" w:rsidP="00621CCA"/>
        </w:tc>
      </w:tr>
      <w:tr w:rsidR="00621CCA" w14:paraId="1F91CC2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0F24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kępiński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FB87B3" w14:textId="77777777" w:rsidR="00621CCA" w:rsidRDefault="00621CCA" w:rsidP="00621CCA"/>
        </w:tc>
      </w:tr>
      <w:tr w:rsidR="00621CCA" w14:paraId="19FAFDA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28E6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2EA849" w14:textId="77777777" w:rsidR="00621CCA" w:rsidRDefault="00621CCA" w:rsidP="00621CCA"/>
        </w:tc>
      </w:tr>
      <w:tr w:rsidR="00621CCA" w14:paraId="5ED2B67C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25A6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koniński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B397C9" w14:textId="77777777" w:rsidR="00621CCA" w:rsidRDefault="00621CCA" w:rsidP="00621CCA"/>
        </w:tc>
      </w:tr>
      <w:tr w:rsidR="00621CCA" w14:paraId="47486F6A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FA34A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kościański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182B77" w14:textId="77777777" w:rsidR="00621CCA" w:rsidRDefault="00621CCA" w:rsidP="00621CCA"/>
        </w:tc>
      </w:tr>
      <w:tr w:rsidR="00621CCA" w14:paraId="24123C2F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700A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krotoszyński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9113459" w14:textId="77777777" w:rsidR="00621CCA" w:rsidRDefault="00621CCA" w:rsidP="00621CCA"/>
        </w:tc>
      </w:tr>
      <w:tr w:rsidR="00621CCA" w14:paraId="2A03B6A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BA8A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leszczyński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A2A0E7" w14:textId="77777777" w:rsidR="00621CCA" w:rsidRDefault="00621CCA" w:rsidP="00621CCA"/>
        </w:tc>
      </w:tr>
      <w:tr w:rsidR="00621CCA" w14:paraId="60CC3FF8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209F0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międzychodzki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6C43904" w14:textId="77777777" w:rsidR="00621CCA" w:rsidRDefault="00621CCA" w:rsidP="00621CCA"/>
        </w:tc>
      </w:tr>
      <w:tr w:rsidR="00621CCA" w14:paraId="73EF0707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EEE21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nowotomyski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C22415" w14:textId="77777777" w:rsidR="00621CCA" w:rsidRDefault="00621CCA" w:rsidP="00621CCA"/>
        </w:tc>
      </w:tr>
      <w:tr w:rsidR="00621CCA" w14:paraId="697A5B48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D89B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obornicki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C9C43E" w14:textId="77777777" w:rsidR="00621CCA" w:rsidRDefault="00621CCA" w:rsidP="00621CCA"/>
        </w:tc>
      </w:tr>
      <w:tr w:rsidR="00621CCA" w14:paraId="2BE0D55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D46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ostrowski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3DB8A2" w14:textId="77777777" w:rsidR="00621CCA" w:rsidRDefault="00621CCA" w:rsidP="00621CCA"/>
        </w:tc>
      </w:tr>
      <w:tr w:rsidR="00621CCA" w14:paraId="250B7F6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AD0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ostrzeszowski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4E4075" w14:textId="77777777" w:rsidR="00621CCA" w:rsidRDefault="00621CCA" w:rsidP="00621CCA"/>
        </w:tc>
      </w:tr>
      <w:tr w:rsidR="00621CCA" w14:paraId="13DA28D5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457E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pilski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4D3AEC" w14:textId="77777777" w:rsidR="00621CCA" w:rsidRDefault="00621CCA" w:rsidP="00621CCA"/>
        </w:tc>
      </w:tr>
      <w:tr w:rsidR="00621CCA" w14:paraId="29CF9AD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D3697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pleszewski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041613" w14:textId="77777777" w:rsidR="00621CCA" w:rsidRDefault="00621CCA" w:rsidP="00621CCA"/>
        </w:tc>
      </w:tr>
      <w:tr w:rsidR="00621CCA" w14:paraId="3ADEA41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4E076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poznański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AD3CFFB" w14:textId="77777777" w:rsidR="00621CCA" w:rsidRDefault="00621CCA" w:rsidP="00621CCA"/>
        </w:tc>
      </w:tr>
      <w:tr w:rsidR="00621CCA" w14:paraId="57C07DB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A6412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rawicki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EDCC38" w14:textId="77777777" w:rsidR="00621CCA" w:rsidRDefault="00621CCA" w:rsidP="00621CCA"/>
        </w:tc>
      </w:tr>
      <w:tr w:rsidR="00621CCA" w14:paraId="776D36A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3117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słupecki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E11EF4" w14:textId="77777777" w:rsidR="00621CCA" w:rsidRDefault="00621CCA" w:rsidP="00621CCA"/>
        </w:tc>
      </w:tr>
      <w:tr w:rsidR="00621CCA" w14:paraId="39BBAFE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9CF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szamotulski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F3D83F" w14:textId="77777777" w:rsidR="00621CCA" w:rsidRDefault="00621CCA" w:rsidP="00621CCA"/>
        </w:tc>
      </w:tr>
      <w:tr w:rsidR="00621CCA" w14:paraId="2274B67E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8ABB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średzki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4BFF05C" w14:textId="77777777" w:rsidR="00621CCA" w:rsidRDefault="00621CCA" w:rsidP="00621CCA"/>
        </w:tc>
      </w:tr>
      <w:tr w:rsidR="00621CCA" w14:paraId="19426620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9B4AC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śremski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7E50D77" w14:textId="77777777" w:rsidR="00621CCA" w:rsidRDefault="00621CCA" w:rsidP="00621CCA"/>
        </w:tc>
      </w:tr>
      <w:tr w:rsidR="00621CCA" w14:paraId="7EDD2EAD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48F9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turecki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14CBD9" w14:textId="77777777" w:rsidR="00621CCA" w:rsidRDefault="00621CCA" w:rsidP="00621CCA"/>
        </w:tc>
      </w:tr>
      <w:tr w:rsidR="00621CCA" w14:paraId="5DAC01A3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4A3F4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wągrowiecki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2279EA" w14:textId="77777777" w:rsidR="00621CCA" w:rsidRDefault="00621CCA" w:rsidP="00621CCA"/>
        </w:tc>
      </w:tr>
      <w:tr w:rsidR="00621CCA" w14:paraId="4943421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7BF54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wolsztyński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C03CFAF" w14:textId="77777777" w:rsidR="00621CCA" w:rsidRDefault="00621CCA" w:rsidP="00621CCA"/>
        </w:tc>
      </w:tr>
      <w:tr w:rsidR="00621CCA" w14:paraId="15943FEA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69AE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wrzesiński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C51A72" w14:textId="77777777" w:rsidR="00621CCA" w:rsidRDefault="00621CCA" w:rsidP="00621CCA"/>
        </w:tc>
      </w:tr>
      <w:tr w:rsidR="00621CCA" w14:paraId="26F97FA4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A5D5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>Powiat złotowski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AD490" w14:textId="77777777" w:rsidR="00621CCA" w:rsidRDefault="00621CCA" w:rsidP="00621CCA"/>
        </w:tc>
      </w:tr>
      <w:tr w:rsidR="00621CCA" w14:paraId="244EBCC1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7CA3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m.Kalisz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0944CB0" w14:textId="77777777" w:rsidR="00621CCA" w:rsidRDefault="00621CCA" w:rsidP="00621CCA"/>
        </w:tc>
      </w:tr>
      <w:tr w:rsidR="00621CCA" w14:paraId="5C2F3CD6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BF028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m.Konin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2929A4" w14:textId="77777777" w:rsidR="00621CCA" w:rsidRDefault="00621CCA" w:rsidP="00621CCA"/>
        </w:tc>
      </w:tr>
      <w:tr w:rsidR="00621CCA" w14:paraId="57D4354B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DC9CB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m.Leszno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732160" w14:textId="77777777" w:rsidR="00621CCA" w:rsidRDefault="00621CCA" w:rsidP="00621CCA"/>
        </w:tc>
      </w:tr>
      <w:tr w:rsidR="00621CCA" w14:paraId="3DA7D837" w14:textId="77777777" w:rsidTr="00EE327D"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5AC9" w14:textId="77777777" w:rsidR="00621CCA" w:rsidRPr="00621CCA" w:rsidRDefault="00621CCA" w:rsidP="00621CCA">
            <w:pPr>
              <w:rPr>
                <w:rFonts w:ascii="Calibri" w:hAnsi="Calibri" w:cs="Calibri"/>
                <w:sz w:val="20"/>
                <w:szCs w:val="20"/>
              </w:rPr>
            </w:pPr>
            <w:r w:rsidRPr="00621CCA">
              <w:rPr>
                <w:rFonts w:ascii="Calibri" w:hAnsi="Calibri" w:cs="Calibri"/>
                <w:sz w:val="20"/>
                <w:szCs w:val="20"/>
              </w:rPr>
              <w:t xml:space="preserve">Powiat </w:t>
            </w:r>
            <w:proofErr w:type="spellStart"/>
            <w:r w:rsidRPr="00621CCA">
              <w:rPr>
                <w:rFonts w:ascii="Calibri" w:hAnsi="Calibri" w:cs="Calibri"/>
                <w:sz w:val="20"/>
                <w:szCs w:val="20"/>
              </w:rPr>
              <w:t>m.Poznań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609102" w14:textId="77777777" w:rsidR="00621CCA" w:rsidRDefault="00621CCA" w:rsidP="00621CCA"/>
        </w:tc>
      </w:tr>
    </w:tbl>
    <w:p w14:paraId="6B1E8255" w14:textId="77777777" w:rsidR="00C00FC1" w:rsidRDefault="00C00FC1" w:rsidP="00CD60F6"/>
    <w:sectPr w:rsidR="00C00FC1" w:rsidSect="00C00FC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73B96" w16cid:durableId="1EA7EC34"/>
  <w16cid:commentId w16cid:paraId="5AE64C7C" w16cid:durableId="1EA7EEC1"/>
  <w16cid:commentId w16cid:paraId="7615F92B" w16cid:durableId="1EA7EF61"/>
  <w16cid:commentId w16cid:paraId="32D981AA" w16cid:durableId="1EA7EFB1"/>
  <w16cid:commentId w16cid:paraId="26A03F29" w16cid:durableId="1EA7F02D"/>
  <w16cid:commentId w16cid:paraId="1C5589C9" w16cid:durableId="1EA7F08B"/>
  <w16cid:commentId w16cid:paraId="44E5DC42" w16cid:durableId="1EA7F1FA"/>
  <w16cid:commentId w16cid:paraId="2A4F0325" w16cid:durableId="1EA7F7BA"/>
  <w16cid:commentId w16cid:paraId="493292DD" w16cid:durableId="1EA7F7F2"/>
  <w16cid:commentId w16cid:paraId="3EA0C129" w16cid:durableId="1EA7F902"/>
  <w16cid:commentId w16cid:paraId="70D4EFE6" w16cid:durableId="1EA7F948"/>
  <w16cid:commentId w16cid:paraId="06651266" w16cid:durableId="1EA7F975"/>
  <w16cid:commentId w16cid:paraId="4A021943" w16cid:durableId="1EA7F9FE"/>
  <w16cid:commentId w16cid:paraId="5C4375D3" w16cid:durableId="1EA7FAD7"/>
  <w16cid:commentId w16cid:paraId="675538C0" w16cid:durableId="1EA7FCDF"/>
  <w16cid:commentId w16cid:paraId="4DED4387" w16cid:durableId="1EA7FAF3"/>
  <w16cid:commentId w16cid:paraId="62E10165" w16cid:durableId="1EA7FB22"/>
  <w16cid:commentId w16cid:paraId="179AA011" w16cid:durableId="1EA7FB70"/>
  <w16cid:commentId w16cid:paraId="1BE0EA9B" w16cid:durableId="1EA7FBB8"/>
  <w16cid:commentId w16cid:paraId="4C083C38" w16cid:durableId="1EA7FBD4"/>
  <w16cid:commentId w16cid:paraId="6C817182" w16cid:durableId="1EA7FC1D"/>
  <w16cid:commentId w16cid:paraId="2023584C" w16cid:durableId="1EA7FCA7"/>
  <w16cid:commentId w16cid:paraId="7820BC7C" w16cid:durableId="1EA7FCC4"/>
  <w16cid:commentId w16cid:paraId="4105E8A1" w16cid:durableId="1EA7FC6B"/>
  <w16cid:commentId w16cid:paraId="179CD236" w16cid:durableId="1EA7FD57"/>
  <w16cid:commentId w16cid:paraId="7A483BD5" w16cid:durableId="1EA7FED1"/>
  <w16cid:commentId w16cid:paraId="29DFFEFE" w16cid:durableId="1EA7FFCF"/>
  <w16cid:commentId w16cid:paraId="74BA0D79" w16cid:durableId="1EA7FFF8"/>
  <w16cid:commentId w16cid:paraId="08901F65" w16cid:durableId="1EA8007C"/>
  <w16cid:commentId w16cid:paraId="1BCB43A3" w16cid:durableId="1EA80085"/>
  <w16cid:commentId w16cid:paraId="11BF84DB" w16cid:durableId="1EA8010C"/>
  <w16cid:commentId w16cid:paraId="41E11724" w16cid:durableId="1EA801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0B93" w14:textId="77777777" w:rsidR="003337BE" w:rsidRDefault="003337BE" w:rsidP="00E05700">
      <w:pPr>
        <w:spacing w:after="0" w:line="240" w:lineRule="auto"/>
      </w:pPr>
      <w:r>
        <w:separator/>
      </w:r>
    </w:p>
  </w:endnote>
  <w:endnote w:type="continuationSeparator" w:id="0">
    <w:p w14:paraId="04CB6239" w14:textId="77777777" w:rsidR="003337BE" w:rsidRDefault="003337BE" w:rsidP="00E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D217" w14:textId="77777777" w:rsidR="003337BE" w:rsidRDefault="003337BE" w:rsidP="00E05700">
      <w:pPr>
        <w:spacing w:after="0" w:line="240" w:lineRule="auto"/>
      </w:pPr>
      <w:r>
        <w:separator/>
      </w:r>
    </w:p>
  </w:footnote>
  <w:footnote w:type="continuationSeparator" w:id="0">
    <w:p w14:paraId="51F51768" w14:textId="77777777" w:rsidR="003337BE" w:rsidRDefault="003337BE" w:rsidP="00E05700">
      <w:pPr>
        <w:spacing w:after="0" w:line="240" w:lineRule="auto"/>
      </w:pPr>
      <w:r>
        <w:continuationSeparator/>
      </w:r>
    </w:p>
  </w:footnote>
  <w:footnote w:id="1">
    <w:p w14:paraId="1B491412" w14:textId="65392EE5" w:rsidR="006241D3" w:rsidRDefault="0062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1924">
        <w:rPr>
          <w:sz w:val="18"/>
          <w:szCs w:val="18"/>
        </w:rPr>
        <w:t>Tj. poziom rozwoju</w:t>
      </w:r>
      <w:r>
        <w:rPr>
          <w:sz w:val="18"/>
          <w:szCs w:val="18"/>
        </w:rPr>
        <w:t>/stan</w:t>
      </w:r>
      <w:r w:rsidRPr="00F01924">
        <w:rPr>
          <w:sz w:val="18"/>
          <w:szCs w:val="18"/>
        </w:rPr>
        <w:t xml:space="preserve"> w 2018 roku (przy ocenie prosimy uwzględniać efekty inwestycji/działań będących w trakcie realizacji lub zaplanowanych do realizacji w najbliższych 2 latach)</w:t>
      </w:r>
    </w:p>
  </w:footnote>
  <w:footnote w:id="2">
    <w:p w14:paraId="5D93C6B6" w14:textId="21082939" w:rsidR="006241D3" w:rsidRPr="00C0463F" w:rsidRDefault="006241D3" w:rsidP="00C0463F">
      <w:pPr>
        <w:pStyle w:val="Tekstprzypisudolnego"/>
        <w:jc w:val="both"/>
        <w:rPr>
          <w:sz w:val="18"/>
          <w:szCs w:val="18"/>
        </w:rPr>
      </w:pPr>
      <w:r w:rsidRPr="00C0463F">
        <w:rPr>
          <w:rStyle w:val="Odwoanieprzypisudolnego"/>
          <w:sz w:val="18"/>
          <w:szCs w:val="18"/>
        </w:rPr>
        <w:footnoteRef/>
      </w:r>
      <w:r w:rsidRPr="00C0463F">
        <w:rPr>
          <w:sz w:val="18"/>
          <w:szCs w:val="18"/>
        </w:rPr>
        <w:t xml:space="preserve"> Przez instytucje opieki nad dzieckiem do lat 3 rozu</w:t>
      </w:r>
      <w:r>
        <w:rPr>
          <w:sz w:val="18"/>
          <w:szCs w:val="18"/>
        </w:rPr>
        <w:t>mie się: żłobki, kluby malucha</w:t>
      </w:r>
    </w:p>
  </w:footnote>
  <w:footnote w:id="3">
    <w:p w14:paraId="093B1B99" w14:textId="77777777" w:rsidR="006241D3" w:rsidRDefault="006241D3">
      <w:pPr>
        <w:pStyle w:val="Tekstprzypisudolnego"/>
      </w:pPr>
      <w:r w:rsidRPr="00496217">
        <w:rPr>
          <w:rStyle w:val="Odwoanieprzypisudolnego"/>
          <w:sz w:val="18"/>
        </w:rPr>
        <w:footnoteRef/>
      </w:r>
      <w:r w:rsidRPr="00496217">
        <w:rPr>
          <w:sz w:val="18"/>
        </w:rPr>
        <w:t xml:space="preserve"> Przez szkoły ponadpodstawowe rozumie się</w:t>
      </w:r>
      <w:r>
        <w:rPr>
          <w:sz w:val="18"/>
        </w:rPr>
        <w:t xml:space="preserve"> szkoły kształcenia formalnego</w:t>
      </w:r>
      <w:r w:rsidRPr="00496217">
        <w:rPr>
          <w:sz w:val="18"/>
        </w:rPr>
        <w:t xml:space="preserve">: </w:t>
      </w:r>
      <w:r w:rsidRPr="00496217">
        <w:rPr>
          <w:sz w:val="18"/>
          <w:lang w:eastAsia="pl-PL"/>
        </w:rPr>
        <w:t>licea, technika, szkoły zawodowe.</w:t>
      </w:r>
    </w:p>
  </w:footnote>
  <w:footnote w:id="4">
    <w:p w14:paraId="3B9E6A24" w14:textId="77777777" w:rsidR="006241D3" w:rsidRDefault="006241D3" w:rsidP="00496217">
      <w:pPr>
        <w:pStyle w:val="Bezodstpw"/>
        <w:jc w:val="both"/>
      </w:pPr>
      <w:r w:rsidRPr="00496217">
        <w:rPr>
          <w:rStyle w:val="Odwoanieprzypisudolnego"/>
          <w:sz w:val="18"/>
          <w:szCs w:val="18"/>
        </w:rPr>
        <w:footnoteRef/>
      </w:r>
      <w:r w:rsidRPr="00496217">
        <w:rPr>
          <w:sz w:val="18"/>
          <w:szCs w:val="18"/>
        </w:rPr>
        <w:t xml:space="preserve"> Przez kształcenie ustawiczne rozumie się: zajęcia w </w:t>
      </w:r>
      <w:hyperlink r:id="rId1" w:tooltip="Centrum kształcenia ustawicznego" w:history="1">
        <w:r w:rsidRPr="00496217">
          <w:rPr>
            <w:sz w:val="18"/>
            <w:szCs w:val="18"/>
          </w:rPr>
          <w:t>centrach kształcenia ustawicznego</w:t>
        </w:r>
      </w:hyperlink>
      <w:r w:rsidRPr="00496217">
        <w:rPr>
          <w:sz w:val="18"/>
          <w:szCs w:val="18"/>
        </w:rPr>
        <w:t>, </w:t>
      </w:r>
      <w:hyperlink r:id="rId2" w:tooltip="Uniwersytet trzeciego wieku" w:history="1">
        <w:r w:rsidRPr="00496217">
          <w:rPr>
            <w:sz w:val="18"/>
            <w:szCs w:val="18"/>
          </w:rPr>
          <w:t>uniwersytetach trzeciego wieku</w:t>
        </w:r>
      </w:hyperlink>
      <w:r>
        <w:rPr>
          <w:sz w:val="18"/>
          <w:szCs w:val="18"/>
        </w:rPr>
        <w:t xml:space="preserve">, </w:t>
      </w:r>
      <w:r w:rsidRPr="00496217">
        <w:rPr>
          <w:sz w:val="18"/>
          <w:szCs w:val="18"/>
        </w:rPr>
        <w:t>szkolenia, kurs</w:t>
      </w:r>
      <w:r>
        <w:rPr>
          <w:sz w:val="18"/>
          <w:szCs w:val="18"/>
        </w:rPr>
        <w:t xml:space="preserve">y </w:t>
      </w:r>
      <w:r w:rsidRPr="00496217">
        <w:rPr>
          <w:sz w:val="18"/>
          <w:szCs w:val="18"/>
        </w:rPr>
        <w:t>zawodow</w:t>
      </w:r>
      <w:r>
        <w:rPr>
          <w:sz w:val="18"/>
          <w:szCs w:val="18"/>
        </w:rPr>
        <w:t>e, s</w:t>
      </w:r>
      <w:r w:rsidRPr="00496217">
        <w:rPr>
          <w:sz w:val="18"/>
          <w:szCs w:val="18"/>
        </w:rPr>
        <w:t>tudia podyplomow</w:t>
      </w:r>
      <w:r>
        <w:rPr>
          <w:sz w:val="18"/>
          <w:szCs w:val="18"/>
        </w:rPr>
        <w:t>e.</w:t>
      </w:r>
    </w:p>
  </w:footnote>
  <w:footnote w:id="5">
    <w:p w14:paraId="475AAB56" w14:textId="77777777" w:rsidR="006241D3" w:rsidRDefault="006241D3" w:rsidP="00D64D69">
      <w:pPr>
        <w:pStyle w:val="Tekstprzypisudolnego"/>
        <w:jc w:val="both"/>
      </w:pPr>
      <w:r w:rsidRPr="00DB18FA">
        <w:rPr>
          <w:rStyle w:val="Odwoanieprzypisudolnego"/>
          <w:sz w:val="18"/>
        </w:rPr>
        <w:footnoteRef/>
      </w:r>
      <w:r w:rsidRPr="00DB18FA">
        <w:rPr>
          <w:sz w:val="18"/>
        </w:rPr>
        <w:t xml:space="preserve"> Przez </w:t>
      </w:r>
      <w:r>
        <w:rPr>
          <w:sz w:val="18"/>
        </w:rPr>
        <w:t xml:space="preserve">instytucje </w:t>
      </w:r>
      <w:r w:rsidRPr="00DB18FA">
        <w:rPr>
          <w:sz w:val="18"/>
        </w:rPr>
        <w:t>podstawow</w:t>
      </w:r>
      <w:r>
        <w:rPr>
          <w:sz w:val="18"/>
        </w:rPr>
        <w:t>ej</w:t>
      </w:r>
      <w:r w:rsidRPr="00DB18FA">
        <w:rPr>
          <w:sz w:val="18"/>
        </w:rPr>
        <w:t xml:space="preserve"> opiek</w:t>
      </w:r>
      <w:r>
        <w:rPr>
          <w:sz w:val="18"/>
        </w:rPr>
        <w:t xml:space="preserve">i zdrowotnej </w:t>
      </w:r>
      <w:r w:rsidRPr="00DB18FA">
        <w:rPr>
          <w:sz w:val="18"/>
        </w:rPr>
        <w:t xml:space="preserve">rozumie się: </w:t>
      </w:r>
      <w:r>
        <w:rPr>
          <w:sz w:val="18"/>
        </w:rPr>
        <w:t xml:space="preserve">obiekty i lekarze </w:t>
      </w:r>
      <w:r w:rsidRPr="00DB18FA">
        <w:rPr>
          <w:sz w:val="18"/>
        </w:rPr>
        <w:t>POZ, usługi pielęgniarskie, pielęgnacyjne, apteki</w:t>
      </w:r>
      <w:r>
        <w:rPr>
          <w:sz w:val="18"/>
        </w:rPr>
        <w:t>, stomatologia</w:t>
      </w:r>
      <w:r w:rsidRPr="00DB18FA">
        <w:rPr>
          <w:sz w:val="18"/>
        </w:rPr>
        <w:t xml:space="preserve">. </w:t>
      </w:r>
    </w:p>
  </w:footnote>
  <w:footnote w:id="6">
    <w:p w14:paraId="7C6BEE49" w14:textId="109B48CC" w:rsidR="006241D3" w:rsidRPr="00D64D69" w:rsidRDefault="006241D3" w:rsidP="00D64D69">
      <w:pPr>
        <w:pStyle w:val="Tekstprzypisudolnego"/>
        <w:jc w:val="both"/>
        <w:rPr>
          <w:sz w:val="18"/>
          <w:szCs w:val="18"/>
        </w:rPr>
      </w:pPr>
      <w:r w:rsidRPr="00D64D69">
        <w:rPr>
          <w:rStyle w:val="Odwoanieprzypisudolnego"/>
          <w:sz w:val="18"/>
          <w:szCs w:val="18"/>
        </w:rPr>
        <w:footnoteRef/>
      </w:r>
      <w:r w:rsidRPr="00D64D69">
        <w:rPr>
          <w:sz w:val="18"/>
          <w:szCs w:val="18"/>
        </w:rPr>
        <w:t xml:space="preserve"> Przez instytucje pomocy społecznej rozumie się: instytucje MOPR</w:t>
      </w:r>
      <w:r>
        <w:rPr>
          <w:sz w:val="18"/>
          <w:szCs w:val="18"/>
        </w:rPr>
        <w:t>/</w:t>
      </w:r>
      <w:r w:rsidRPr="00D64D69">
        <w:rPr>
          <w:sz w:val="18"/>
          <w:szCs w:val="18"/>
        </w:rPr>
        <w:t>GOPS/MOPS,</w:t>
      </w:r>
      <w:r>
        <w:rPr>
          <w:sz w:val="18"/>
          <w:szCs w:val="18"/>
        </w:rPr>
        <w:t xml:space="preserve"> podmioty</w:t>
      </w:r>
      <w:r w:rsidRPr="00D64D69">
        <w:rPr>
          <w:sz w:val="18"/>
          <w:szCs w:val="18"/>
        </w:rPr>
        <w:t xml:space="preserve"> ekonomii społecznej, mieszkalnictwo komunalne, socjalne, społeczne (np. chronione). </w:t>
      </w:r>
    </w:p>
  </w:footnote>
  <w:footnote w:id="7">
    <w:p w14:paraId="53A163E0" w14:textId="77777777" w:rsidR="006241D3" w:rsidRDefault="006241D3" w:rsidP="001E193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EF6DF3">
        <w:rPr>
          <w:sz w:val="18"/>
          <w:szCs w:val="18"/>
        </w:rPr>
        <w:t xml:space="preserve">Pod pojęciem atrakcyjności turystycznej należy rozumieć właściwość obszaru wynikającą z zespołu cech przyrodniczych lub </w:t>
      </w:r>
      <w:proofErr w:type="spellStart"/>
      <w:r w:rsidRPr="00EF6DF3">
        <w:rPr>
          <w:sz w:val="18"/>
          <w:szCs w:val="18"/>
        </w:rPr>
        <w:t>pozaprzyrodniczych</w:t>
      </w:r>
      <w:proofErr w:type="spellEnd"/>
      <w:r w:rsidRPr="00EF6DF3">
        <w:rPr>
          <w:sz w:val="18"/>
          <w:szCs w:val="18"/>
        </w:rPr>
        <w:t>, które wzbudzają zainteresowanie</w:t>
      </w:r>
      <w:r>
        <w:rPr>
          <w:sz w:val="18"/>
          <w:szCs w:val="18"/>
        </w:rPr>
        <w:t xml:space="preserve"> </w:t>
      </w:r>
      <w:r w:rsidRPr="00EF6DF3">
        <w:rPr>
          <w:sz w:val="18"/>
          <w:szCs w:val="18"/>
        </w:rPr>
        <w:t>i przyciągają turystów</w:t>
      </w:r>
      <w:r>
        <w:rPr>
          <w:sz w:val="18"/>
          <w:szCs w:val="18"/>
        </w:rPr>
        <w:t xml:space="preserve">. Do cech </w:t>
      </w:r>
      <w:proofErr w:type="spellStart"/>
      <w:r>
        <w:rPr>
          <w:sz w:val="18"/>
          <w:szCs w:val="18"/>
        </w:rPr>
        <w:t>pozaprzyrodniczych</w:t>
      </w:r>
      <w:proofErr w:type="spellEnd"/>
      <w:r>
        <w:rPr>
          <w:sz w:val="18"/>
          <w:szCs w:val="18"/>
        </w:rPr>
        <w:t xml:space="preserve"> zaliczyć należy </w:t>
      </w:r>
      <w:r w:rsidRPr="00EF6DF3">
        <w:rPr>
          <w:sz w:val="18"/>
          <w:szCs w:val="18"/>
        </w:rPr>
        <w:t>walory kulturowe dotyczące występowania na danym terenie</w:t>
      </w:r>
      <w:r>
        <w:rPr>
          <w:sz w:val="18"/>
          <w:szCs w:val="18"/>
        </w:rPr>
        <w:t xml:space="preserve"> m</w:t>
      </w:r>
      <w:r w:rsidRPr="00EF6DF3">
        <w:rPr>
          <w:sz w:val="18"/>
          <w:szCs w:val="18"/>
        </w:rPr>
        <w:t>uzeów, zabytków architektury i budownictwa, miejsc kultu religijnego, wydarzeń i imprez</w:t>
      </w:r>
      <w:r>
        <w:rPr>
          <w:sz w:val="18"/>
          <w:szCs w:val="18"/>
        </w:rPr>
        <w:t xml:space="preserve"> </w:t>
      </w:r>
      <w:r w:rsidRPr="00EF6DF3">
        <w:rPr>
          <w:sz w:val="18"/>
          <w:szCs w:val="18"/>
        </w:rPr>
        <w:t>o charakterze kulturalnym, sportowym czy religijnym, jak i walory biznesowe, np. baza hotelowa</w:t>
      </w:r>
    </w:p>
  </w:footnote>
  <w:footnote w:id="8">
    <w:p w14:paraId="0AFAF128" w14:textId="77777777" w:rsidR="006241D3" w:rsidRPr="00182C7D" w:rsidRDefault="006241D3" w:rsidP="00074507">
      <w:pPr>
        <w:pStyle w:val="Tekstkomentarza"/>
        <w:spacing w:after="0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82C7D">
        <w:rPr>
          <w:sz w:val="18"/>
          <w:szCs w:val="18"/>
        </w:rPr>
        <w:t xml:space="preserve">Przez obiekty turystyczne rozumie się: hotele, bazy namiotowe, schroniska turystyczne, gospodarstwa agroturystyczne, kemping </w:t>
      </w:r>
      <w:r w:rsidRPr="00182C7D">
        <w:rPr>
          <w:rFonts w:cstheme="minorHAnsi"/>
          <w:sz w:val="18"/>
          <w:szCs w:val="18"/>
        </w:rPr>
        <w:t>itp.</w:t>
      </w:r>
    </w:p>
  </w:footnote>
  <w:footnote w:id="9">
    <w:p w14:paraId="6A79F2E9" w14:textId="468460A5" w:rsidR="006241D3" w:rsidRPr="00D537CA" w:rsidRDefault="006241D3" w:rsidP="00D537CA">
      <w:pPr>
        <w:pStyle w:val="Tekstprzypisudolnego"/>
        <w:jc w:val="both"/>
        <w:rPr>
          <w:rFonts w:cstheme="minorHAnsi"/>
          <w:sz w:val="18"/>
          <w:szCs w:val="18"/>
        </w:rPr>
      </w:pPr>
      <w:r w:rsidRPr="00D537CA">
        <w:rPr>
          <w:rStyle w:val="Odwoanieprzypisudolnego"/>
          <w:sz w:val="18"/>
          <w:szCs w:val="18"/>
        </w:rPr>
        <w:footnoteRef/>
      </w:r>
      <w:r w:rsidRPr="00D537CA">
        <w:rPr>
          <w:rStyle w:val="Odwoanieprzypisudolnego"/>
        </w:rPr>
        <w:t xml:space="preserve"> </w:t>
      </w:r>
      <w:r w:rsidRPr="00D537CA">
        <w:rPr>
          <w:sz w:val="18"/>
          <w:szCs w:val="18"/>
        </w:rPr>
        <w:t>Przez obiekty sportowo-rekreacyjne rozumie się: kąpieliska, lodowiska, obiekty tenisowe, siłownie, stadiony, boiska, sale gimnastyczne, place zabaw, parki, ławeczki, ścieżki rowerowe itp.</w:t>
      </w:r>
    </w:p>
  </w:footnote>
  <w:footnote w:id="10">
    <w:p w14:paraId="477B1D59" w14:textId="7CB8524C" w:rsidR="006241D3" w:rsidRPr="007621A6" w:rsidRDefault="006241D3" w:rsidP="00A52272">
      <w:pPr>
        <w:pStyle w:val="Tekstprzypisudolnego"/>
        <w:jc w:val="both"/>
        <w:rPr>
          <w:sz w:val="18"/>
          <w:szCs w:val="18"/>
        </w:rPr>
      </w:pPr>
      <w:r w:rsidRPr="007621A6">
        <w:rPr>
          <w:rStyle w:val="Odwoanieprzypisudolnego"/>
          <w:sz w:val="18"/>
          <w:szCs w:val="18"/>
        </w:rPr>
        <w:footnoteRef/>
      </w:r>
      <w:r w:rsidRPr="007621A6">
        <w:rPr>
          <w:sz w:val="18"/>
          <w:szCs w:val="18"/>
        </w:rPr>
        <w:t xml:space="preserve"> Przez potrzeby mieszkaniowe rozumie się: </w:t>
      </w:r>
      <w:r>
        <w:rPr>
          <w:sz w:val="18"/>
          <w:szCs w:val="18"/>
        </w:rPr>
        <w:t>powierzchnię</w:t>
      </w:r>
      <w:r w:rsidRPr="007621A6">
        <w:rPr>
          <w:sz w:val="18"/>
          <w:szCs w:val="18"/>
        </w:rPr>
        <w:t xml:space="preserve"> </w:t>
      </w:r>
      <w:r w:rsidR="003E7FCD">
        <w:rPr>
          <w:sz w:val="18"/>
          <w:szCs w:val="18"/>
        </w:rPr>
        <w:t xml:space="preserve">oraz dostępność do </w:t>
      </w:r>
      <w:r w:rsidRPr="007621A6">
        <w:rPr>
          <w:sz w:val="18"/>
          <w:szCs w:val="18"/>
        </w:rPr>
        <w:t xml:space="preserve">terenów pod budownictwo mieszkaniowe, </w:t>
      </w:r>
      <w:r>
        <w:rPr>
          <w:sz w:val="18"/>
          <w:szCs w:val="18"/>
        </w:rPr>
        <w:t>liczbę</w:t>
      </w:r>
      <w:r w:rsidRPr="007621A6">
        <w:rPr>
          <w:sz w:val="18"/>
          <w:szCs w:val="18"/>
        </w:rPr>
        <w:t xml:space="preserve"> mieszkań. Nie dotyczy mieszkań komunalnych, socjalnych, społecznych (chronionych itp.). </w:t>
      </w:r>
    </w:p>
  </w:footnote>
  <w:footnote w:id="11">
    <w:p w14:paraId="27117158" w14:textId="5C22540F" w:rsidR="006241D3" w:rsidRDefault="006241D3" w:rsidP="00D673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325A1">
        <w:rPr>
          <w:sz w:val="18"/>
          <w:szCs w:val="18"/>
        </w:rPr>
        <w:t>Przez gminny system wsparcia dla inwestorów i przedsiębiorców rozumie się wszelką działalność podejmowaną przez gminę lub jej jednostki na rzecz wsparcia przedsiębiorców, zarówno te materialną, jak i niematerialną, m.in.: dotacje na założenie i prowadzenie działalności gospodarczej, finansowanie ponoszonych kosztów poprzez dotacje, ulgi w zakresie podatków i opłat lokalnych, działalność biur i punktów obsługi inwestorów i eksporterów, platformy informujące o możliwościach inwestowania w gminie, świadczenie usług szkoleniowych, doradczych działalność publicznych (miejskich lub gminnych) inkubatorów, dostęp do przestrzeni coworkingowej i in.</w:t>
      </w:r>
    </w:p>
  </w:footnote>
  <w:footnote w:id="12">
    <w:p w14:paraId="5921C6A8" w14:textId="77777777" w:rsidR="006241D3" w:rsidRDefault="006241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F4F2A">
        <w:rPr>
          <w:sz w:val="18"/>
          <w:szCs w:val="18"/>
        </w:rPr>
        <w:t>W przypadku Miasta Poznań prosimy ocenić również komunikację tramwajową.</w:t>
      </w:r>
    </w:p>
  </w:footnote>
  <w:footnote w:id="13">
    <w:p w14:paraId="60F190B6" w14:textId="70F402F5" w:rsidR="006241D3" w:rsidRDefault="006241D3" w:rsidP="00DB6163">
      <w:pPr>
        <w:pStyle w:val="Tekstprzypisudolnego"/>
      </w:pPr>
      <w:r>
        <w:rPr>
          <w:rStyle w:val="Odwoanieprzypisudolnego"/>
        </w:rPr>
        <w:footnoteRef/>
      </w:r>
      <w:r>
        <w:t xml:space="preserve"> Czynnik rozwojowy, np. p</w:t>
      </w:r>
      <w:r w:rsidRPr="00D67362">
        <w:t>rocesy demograficzne</w:t>
      </w:r>
      <w:r>
        <w:t>, d</w:t>
      </w:r>
      <w:r w:rsidRPr="00D67362">
        <w:t>ostępność dróg wojewódzkich</w:t>
      </w:r>
      <w:r>
        <w:t>, j</w:t>
      </w:r>
      <w:r w:rsidRPr="00D67362">
        <w:t>akość wód</w:t>
      </w:r>
      <w:r>
        <w:t xml:space="preserve">, </w:t>
      </w:r>
      <w:r w:rsidRPr="00D67362">
        <w:t>Innowacyjność przedsiębiorstw</w:t>
      </w:r>
      <w:r>
        <w:t xml:space="preserve">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FEC"/>
    <w:multiLevelType w:val="multilevel"/>
    <w:tmpl w:val="692E7DB0"/>
    <w:lvl w:ilvl="0">
      <w:start w:val="1"/>
      <w:numFmt w:val="decimal"/>
      <w:lvlText w:val="%1."/>
      <w:lvlJc w:val="left"/>
      <w:pPr>
        <w:ind w:left="501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933" w:hanging="432"/>
      </w:p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abstractNum w:abstractNumId="1" w15:restartNumberingAfterBreak="0">
    <w:nsid w:val="04393CCE"/>
    <w:multiLevelType w:val="hybridMultilevel"/>
    <w:tmpl w:val="6722DBD8"/>
    <w:lvl w:ilvl="0" w:tplc="F820A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A77"/>
    <w:multiLevelType w:val="hybridMultilevel"/>
    <w:tmpl w:val="C64E4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3E17"/>
    <w:multiLevelType w:val="hybridMultilevel"/>
    <w:tmpl w:val="FCD40576"/>
    <w:lvl w:ilvl="0" w:tplc="6750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431FE"/>
    <w:multiLevelType w:val="multilevel"/>
    <w:tmpl w:val="D12E6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89A1086"/>
    <w:multiLevelType w:val="hybridMultilevel"/>
    <w:tmpl w:val="4C66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49"/>
    <w:multiLevelType w:val="hybridMultilevel"/>
    <w:tmpl w:val="0974E344"/>
    <w:lvl w:ilvl="0" w:tplc="56E28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004B6"/>
    <w:multiLevelType w:val="hybridMultilevel"/>
    <w:tmpl w:val="01AC9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C5"/>
    <w:multiLevelType w:val="hybridMultilevel"/>
    <w:tmpl w:val="924C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0B37"/>
    <w:multiLevelType w:val="hybridMultilevel"/>
    <w:tmpl w:val="B68247A6"/>
    <w:lvl w:ilvl="0" w:tplc="2CC29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0032"/>
    <w:multiLevelType w:val="hybridMultilevel"/>
    <w:tmpl w:val="50D8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4BC2"/>
    <w:multiLevelType w:val="hybridMultilevel"/>
    <w:tmpl w:val="1A64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C044E"/>
    <w:multiLevelType w:val="multilevel"/>
    <w:tmpl w:val="EE8041F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3D1306"/>
    <w:multiLevelType w:val="hybridMultilevel"/>
    <w:tmpl w:val="26E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795"/>
    <w:multiLevelType w:val="hybridMultilevel"/>
    <w:tmpl w:val="FCD40576"/>
    <w:lvl w:ilvl="0" w:tplc="6750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58B6"/>
    <w:multiLevelType w:val="hybridMultilevel"/>
    <w:tmpl w:val="0974E344"/>
    <w:lvl w:ilvl="0" w:tplc="56E28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83D"/>
    <w:multiLevelType w:val="multilevel"/>
    <w:tmpl w:val="DB54AB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17" w15:restartNumberingAfterBreak="0">
    <w:nsid w:val="55321CD2"/>
    <w:multiLevelType w:val="hybridMultilevel"/>
    <w:tmpl w:val="C57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E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4D7B8D"/>
    <w:multiLevelType w:val="hybridMultilevel"/>
    <w:tmpl w:val="D194BF9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A647EFD"/>
    <w:multiLevelType w:val="hybridMultilevel"/>
    <w:tmpl w:val="8E0CD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1A06"/>
    <w:multiLevelType w:val="multilevel"/>
    <w:tmpl w:val="692E7DB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F7C03"/>
    <w:multiLevelType w:val="hybridMultilevel"/>
    <w:tmpl w:val="7DA82A1C"/>
    <w:lvl w:ilvl="0" w:tplc="614C3362">
      <w:start w:val="1"/>
      <w:numFmt w:val="decimal"/>
      <w:lvlText w:val="E%1."/>
      <w:lvlJc w:val="left"/>
      <w:pPr>
        <w:ind w:left="-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23" w15:restartNumberingAfterBreak="0">
    <w:nsid w:val="5D8D3338"/>
    <w:multiLevelType w:val="hybridMultilevel"/>
    <w:tmpl w:val="2F8EC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84379"/>
    <w:multiLevelType w:val="hybridMultilevel"/>
    <w:tmpl w:val="3D846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81F63"/>
    <w:multiLevelType w:val="multilevel"/>
    <w:tmpl w:val="B94E84C8"/>
    <w:lvl w:ilvl="0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</w:lvl>
    <w:lvl w:ilvl="1" w:tentative="1">
      <w:start w:val="1"/>
      <w:numFmt w:val="decimal"/>
      <w:lvlText w:val="%2."/>
      <w:lvlJc w:val="left"/>
      <w:pPr>
        <w:tabs>
          <w:tab w:val="num" w:pos="3582"/>
        </w:tabs>
        <w:ind w:left="3582" w:hanging="360"/>
      </w:pPr>
    </w:lvl>
    <w:lvl w:ilvl="2" w:tentative="1">
      <w:start w:val="1"/>
      <w:numFmt w:val="decimal"/>
      <w:lvlText w:val="%3."/>
      <w:lvlJc w:val="left"/>
      <w:pPr>
        <w:tabs>
          <w:tab w:val="num" w:pos="4302"/>
        </w:tabs>
        <w:ind w:left="4302" w:hanging="36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decimal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decimal"/>
      <w:lvlText w:val="%6."/>
      <w:lvlJc w:val="left"/>
      <w:pPr>
        <w:tabs>
          <w:tab w:val="num" w:pos="6462"/>
        </w:tabs>
        <w:ind w:left="6462" w:hanging="36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decimal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decimal"/>
      <w:lvlText w:val="%9."/>
      <w:lvlJc w:val="left"/>
      <w:pPr>
        <w:tabs>
          <w:tab w:val="num" w:pos="8622"/>
        </w:tabs>
        <w:ind w:left="8622" w:hanging="360"/>
      </w:pPr>
    </w:lvl>
  </w:abstractNum>
  <w:abstractNum w:abstractNumId="26" w15:restartNumberingAfterBreak="0">
    <w:nsid w:val="70F71284"/>
    <w:multiLevelType w:val="hybridMultilevel"/>
    <w:tmpl w:val="0B0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905AE"/>
    <w:multiLevelType w:val="multilevel"/>
    <w:tmpl w:val="3108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4A77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2743E8"/>
    <w:multiLevelType w:val="hybridMultilevel"/>
    <w:tmpl w:val="B4D4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2981"/>
    <w:multiLevelType w:val="multilevel"/>
    <w:tmpl w:val="B56801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2060"/>
        <w14:props3d w14:extrusionH="0" w14:contourW="0" w14:prstMaterial="warmMatte">
          <w14:bevelB w14:w="38100" w14:h="38100" w14:prst="convex"/>
        </w14:props3d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auto"/>
        <w:sz w:val="20"/>
      </w:rPr>
    </w:lvl>
  </w:abstractNum>
  <w:abstractNum w:abstractNumId="31" w15:restartNumberingAfterBreak="0">
    <w:nsid w:val="7B8C7BD5"/>
    <w:multiLevelType w:val="hybridMultilevel"/>
    <w:tmpl w:val="56124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8"/>
  </w:num>
  <w:num w:numId="5">
    <w:abstractNumId w:val="21"/>
  </w:num>
  <w:num w:numId="6">
    <w:abstractNumId w:val="14"/>
  </w:num>
  <w:num w:numId="7">
    <w:abstractNumId w:val="3"/>
  </w:num>
  <w:num w:numId="8">
    <w:abstractNumId w:val="1"/>
  </w:num>
  <w:num w:numId="9">
    <w:abstractNumId w:val="25"/>
  </w:num>
  <w:num w:numId="10">
    <w:abstractNumId w:val="22"/>
  </w:num>
  <w:num w:numId="11">
    <w:abstractNumId w:val="31"/>
  </w:num>
  <w:num w:numId="12">
    <w:abstractNumId w:val="24"/>
  </w:num>
  <w:num w:numId="13">
    <w:abstractNumId w:val="13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11"/>
  </w:num>
  <w:num w:numId="19">
    <w:abstractNumId w:val="2"/>
  </w:num>
  <w:num w:numId="20">
    <w:abstractNumId w:val="7"/>
  </w:num>
  <w:num w:numId="21">
    <w:abstractNumId w:val="20"/>
  </w:num>
  <w:num w:numId="22">
    <w:abstractNumId w:val="19"/>
  </w:num>
  <w:num w:numId="23">
    <w:abstractNumId w:val="30"/>
  </w:num>
  <w:num w:numId="24">
    <w:abstractNumId w:val="9"/>
  </w:num>
  <w:num w:numId="25">
    <w:abstractNumId w:val="27"/>
  </w:num>
  <w:num w:numId="26">
    <w:abstractNumId w:val="6"/>
  </w:num>
  <w:num w:numId="27">
    <w:abstractNumId w:val="4"/>
  </w:num>
  <w:num w:numId="28">
    <w:abstractNumId w:val="29"/>
  </w:num>
  <w:num w:numId="29">
    <w:abstractNumId w:val="26"/>
  </w:num>
  <w:num w:numId="30">
    <w:abstractNumId w:val="16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89"/>
    <w:rsid w:val="00016169"/>
    <w:rsid w:val="00023D66"/>
    <w:rsid w:val="0002406E"/>
    <w:rsid w:val="00024523"/>
    <w:rsid w:val="00044B6F"/>
    <w:rsid w:val="0004550E"/>
    <w:rsid w:val="0005341D"/>
    <w:rsid w:val="00054B89"/>
    <w:rsid w:val="00061916"/>
    <w:rsid w:val="00074507"/>
    <w:rsid w:val="00076DED"/>
    <w:rsid w:val="00083A7A"/>
    <w:rsid w:val="00096269"/>
    <w:rsid w:val="000A325B"/>
    <w:rsid w:val="000A5140"/>
    <w:rsid w:val="000C28D8"/>
    <w:rsid w:val="000D2D47"/>
    <w:rsid w:val="000E5514"/>
    <w:rsid w:val="00105E75"/>
    <w:rsid w:val="001104BE"/>
    <w:rsid w:val="00112486"/>
    <w:rsid w:val="00116194"/>
    <w:rsid w:val="00132A87"/>
    <w:rsid w:val="001364FB"/>
    <w:rsid w:val="00147366"/>
    <w:rsid w:val="001537D3"/>
    <w:rsid w:val="001544E8"/>
    <w:rsid w:val="00154724"/>
    <w:rsid w:val="00161BDC"/>
    <w:rsid w:val="00172F93"/>
    <w:rsid w:val="00182C7D"/>
    <w:rsid w:val="00183146"/>
    <w:rsid w:val="00183868"/>
    <w:rsid w:val="001E193E"/>
    <w:rsid w:val="001E626E"/>
    <w:rsid w:val="001F3744"/>
    <w:rsid w:val="001F4F2A"/>
    <w:rsid w:val="00203259"/>
    <w:rsid w:val="0021324C"/>
    <w:rsid w:val="002212E8"/>
    <w:rsid w:val="00232576"/>
    <w:rsid w:val="0024205C"/>
    <w:rsid w:val="00245F34"/>
    <w:rsid w:val="00247BF0"/>
    <w:rsid w:val="002602B8"/>
    <w:rsid w:val="00263876"/>
    <w:rsid w:val="002640D4"/>
    <w:rsid w:val="0026551E"/>
    <w:rsid w:val="00270EB8"/>
    <w:rsid w:val="0029219F"/>
    <w:rsid w:val="002932A2"/>
    <w:rsid w:val="002B0C0B"/>
    <w:rsid w:val="002B3A84"/>
    <w:rsid w:val="002B797E"/>
    <w:rsid w:val="002C4F36"/>
    <w:rsid w:val="002C7D89"/>
    <w:rsid w:val="002E5739"/>
    <w:rsid w:val="002F01E2"/>
    <w:rsid w:val="00324E4E"/>
    <w:rsid w:val="00330A99"/>
    <w:rsid w:val="003337BE"/>
    <w:rsid w:val="00361A10"/>
    <w:rsid w:val="00367536"/>
    <w:rsid w:val="003B1CDF"/>
    <w:rsid w:val="003B6AB1"/>
    <w:rsid w:val="003C2B15"/>
    <w:rsid w:val="003E0625"/>
    <w:rsid w:val="003E2125"/>
    <w:rsid w:val="003E461E"/>
    <w:rsid w:val="003E7FCD"/>
    <w:rsid w:val="003F2A27"/>
    <w:rsid w:val="004121DD"/>
    <w:rsid w:val="00431F61"/>
    <w:rsid w:val="00434C15"/>
    <w:rsid w:val="004409BA"/>
    <w:rsid w:val="00450C76"/>
    <w:rsid w:val="00466D7E"/>
    <w:rsid w:val="00471746"/>
    <w:rsid w:val="0047543B"/>
    <w:rsid w:val="0047637A"/>
    <w:rsid w:val="004808DA"/>
    <w:rsid w:val="00485EE3"/>
    <w:rsid w:val="00496217"/>
    <w:rsid w:val="004A1FA7"/>
    <w:rsid w:val="004B27CE"/>
    <w:rsid w:val="004C256D"/>
    <w:rsid w:val="004D6F2C"/>
    <w:rsid w:val="004F0BF7"/>
    <w:rsid w:val="004F65A3"/>
    <w:rsid w:val="00502213"/>
    <w:rsid w:val="00536414"/>
    <w:rsid w:val="00553866"/>
    <w:rsid w:val="005679C8"/>
    <w:rsid w:val="00573D8A"/>
    <w:rsid w:val="0059724A"/>
    <w:rsid w:val="005A6CC2"/>
    <w:rsid w:val="005B3D3F"/>
    <w:rsid w:val="005C1AE0"/>
    <w:rsid w:val="005C488E"/>
    <w:rsid w:val="005C5891"/>
    <w:rsid w:val="005C628C"/>
    <w:rsid w:val="005D1DCF"/>
    <w:rsid w:val="005D3DCC"/>
    <w:rsid w:val="005F7286"/>
    <w:rsid w:val="005F7521"/>
    <w:rsid w:val="00603799"/>
    <w:rsid w:val="0061183E"/>
    <w:rsid w:val="006147EC"/>
    <w:rsid w:val="00617B46"/>
    <w:rsid w:val="006218FD"/>
    <w:rsid w:val="00621CCA"/>
    <w:rsid w:val="006241D3"/>
    <w:rsid w:val="00631F8A"/>
    <w:rsid w:val="00633B79"/>
    <w:rsid w:val="00634027"/>
    <w:rsid w:val="006439A1"/>
    <w:rsid w:val="00651C61"/>
    <w:rsid w:val="00667DE8"/>
    <w:rsid w:val="00684C1E"/>
    <w:rsid w:val="006850DF"/>
    <w:rsid w:val="006A4B2C"/>
    <w:rsid w:val="006A4D2F"/>
    <w:rsid w:val="006B01BF"/>
    <w:rsid w:val="006C460C"/>
    <w:rsid w:val="006D438F"/>
    <w:rsid w:val="006D7087"/>
    <w:rsid w:val="006E33AC"/>
    <w:rsid w:val="006F1E04"/>
    <w:rsid w:val="006F6E2B"/>
    <w:rsid w:val="006F7661"/>
    <w:rsid w:val="0070722D"/>
    <w:rsid w:val="00710310"/>
    <w:rsid w:val="00716D13"/>
    <w:rsid w:val="00720663"/>
    <w:rsid w:val="00724FFF"/>
    <w:rsid w:val="007251FD"/>
    <w:rsid w:val="00730D8C"/>
    <w:rsid w:val="00732B82"/>
    <w:rsid w:val="007430C6"/>
    <w:rsid w:val="00753ED9"/>
    <w:rsid w:val="00755BD1"/>
    <w:rsid w:val="007621A6"/>
    <w:rsid w:val="00762343"/>
    <w:rsid w:val="007718D0"/>
    <w:rsid w:val="00774C9D"/>
    <w:rsid w:val="00777EBA"/>
    <w:rsid w:val="00782087"/>
    <w:rsid w:val="0078583F"/>
    <w:rsid w:val="00793F3E"/>
    <w:rsid w:val="007A06EA"/>
    <w:rsid w:val="007B141F"/>
    <w:rsid w:val="007B3610"/>
    <w:rsid w:val="007C1CBF"/>
    <w:rsid w:val="007C2E20"/>
    <w:rsid w:val="007C3E9B"/>
    <w:rsid w:val="007D6C4C"/>
    <w:rsid w:val="007D6E9A"/>
    <w:rsid w:val="007E09A2"/>
    <w:rsid w:val="007E3144"/>
    <w:rsid w:val="007F3700"/>
    <w:rsid w:val="00800D0B"/>
    <w:rsid w:val="008027AA"/>
    <w:rsid w:val="00821B6C"/>
    <w:rsid w:val="00822E8C"/>
    <w:rsid w:val="00844F3F"/>
    <w:rsid w:val="0085792D"/>
    <w:rsid w:val="00880299"/>
    <w:rsid w:val="008845D6"/>
    <w:rsid w:val="00890F3A"/>
    <w:rsid w:val="00892491"/>
    <w:rsid w:val="008A1E8F"/>
    <w:rsid w:val="008B0A76"/>
    <w:rsid w:val="008B12E8"/>
    <w:rsid w:val="008C5BB3"/>
    <w:rsid w:val="008D0084"/>
    <w:rsid w:val="008E040D"/>
    <w:rsid w:val="008E04B5"/>
    <w:rsid w:val="008E15E7"/>
    <w:rsid w:val="008E37BB"/>
    <w:rsid w:val="008F76C6"/>
    <w:rsid w:val="009010EF"/>
    <w:rsid w:val="00904AEF"/>
    <w:rsid w:val="00941983"/>
    <w:rsid w:val="00947185"/>
    <w:rsid w:val="00952F84"/>
    <w:rsid w:val="00967C32"/>
    <w:rsid w:val="00981F41"/>
    <w:rsid w:val="0099724B"/>
    <w:rsid w:val="00997EFC"/>
    <w:rsid w:val="009A148E"/>
    <w:rsid w:val="009C29FF"/>
    <w:rsid w:val="009C38B0"/>
    <w:rsid w:val="009D5D64"/>
    <w:rsid w:val="009E326F"/>
    <w:rsid w:val="009E68CD"/>
    <w:rsid w:val="009E7D16"/>
    <w:rsid w:val="00A01C11"/>
    <w:rsid w:val="00A13ABE"/>
    <w:rsid w:val="00A1452D"/>
    <w:rsid w:val="00A25B6B"/>
    <w:rsid w:val="00A26F7D"/>
    <w:rsid w:val="00A519B5"/>
    <w:rsid w:val="00A52222"/>
    <w:rsid w:val="00A52272"/>
    <w:rsid w:val="00A603DE"/>
    <w:rsid w:val="00A9506A"/>
    <w:rsid w:val="00A97677"/>
    <w:rsid w:val="00A97846"/>
    <w:rsid w:val="00AA6680"/>
    <w:rsid w:val="00AB5F8B"/>
    <w:rsid w:val="00AC4CA5"/>
    <w:rsid w:val="00AD6CA2"/>
    <w:rsid w:val="00AD6CEC"/>
    <w:rsid w:val="00AE79E7"/>
    <w:rsid w:val="00B1340B"/>
    <w:rsid w:val="00B16433"/>
    <w:rsid w:val="00B24244"/>
    <w:rsid w:val="00B26F9A"/>
    <w:rsid w:val="00B32CD9"/>
    <w:rsid w:val="00B348D2"/>
    <w:rsid w:val="00B505A9"/>
    <w:rsid w:val="00B6535D"/>
    <w:rsid w:val="00B653B0"/>
    <w:rsid w:val="00B6799E"/>
    <w:rsid w:val="00B87591"/>
    <w:rsid w:val="00B92596"/>
    <w:rsid w:val="00BA66D7"/>
    <w:rsid w:val="00BA6BFD"/>
    <w:rsid w:val="00BB2422"/>
    <w:rsid w:val="00BB4D0D"/>
    <w:rsid w:val="00BC378F"/>
    <w:rsid w:val="00BC3F81"/>
    <w:rsid w:val="00BC544C"/>
    <w:rsid w:val="00BD41BC"/>
    <w:rsid w:val="00BE13D1"/>
    <w:rsid w:val="00BE5DDA"/>
    <w:rsid w:val="00BF01DD"/>
    <w:rsid w:val="00C00FC1"/>
    <w:rsid w:val="00C041D4"/>
    <w:rsid w:val="00C0463F"/>
    <w:rsid w:val="00C1596A"/>
    <w:rsid w:val="00C21EEB"/>
    <w:rsid w:val="00C2529F"/>
    <w:rsid w:val="00C334E2"/>
    <w:rsid w:val="00C33F4A"/>
    <w:rsid w:val="00C74B25"/>
    <w:rsid w:val="00C829CE"/>
    <w:rsid w:val="00C94C86"/>
    <w:rsid w:val="00CB0B1A"/>
    <w:rsid w:val="00CC169B"/>
    <w:rsid w:val="00CC524F"/>
    <w:rsid w:val="00CD12A2"/>
    <w:rsid w:val="00CD60F6"/>
    <w:rsid w:val="00CD6497"/>
    <w:rsid w:val="00CF3645"/>
    <w:rsid w:val="00CF4DC3"/>
    <w:rsid w:val="00D125A3"/>
    <w:rsid w:val="00D201FE"/>
    <w:rsid w:val="00D270FD"/>
    <w:rsid w:val="00D40D1B"/>
    <w:rsid w:val="00D41179"/>
    <w:rsid w:val="00D46F1C"/>
    <w:rsid w:val="00D537CA"/>
    <w:rsid w:val="00D55AE8"/>
    <w:rsid w:val="00D64D69"/>
    <w:rsid w:val="00D67362"/>
    <w:rsid w:val="00D71589"/>
    <w:rsid w:val="00D82692"/>
    <w:rsid w:val="00D94E69"/>
    <w:rsid w:val="00DA5D2F"/>
    <w:rsid w:val="00DA7CAC"/>
    <w:rsid w:val="00DB18FA"/>
    <w:rsid w:val="00DB6163"/>
    <w:rsid w:val="00DC1CF1"/>
    <w:rsid w:val="00DC5F8E"/>
    <w:rsid w:val="00DC7943"/>
    <w:rsid w:val="00DD4D89"/>
    <w:rsid w:val="00DD7F88"/>
    <w:rsid w:val="00DE022D"/>
    <w:rsid w:val="00DE2B10"/>
    <w:rsid w:val="00DF311E"/>
    <w:rsid w:val="00E04809"/>
    <w:rsid w:val="00E05700"/>
    <w:rsid w:val="00E10FDD"/>
    <w:rsid w:val="00E22346"/>
    <w:rsid w:val="00E243A4"/>
    <w:rsid w:val="00E24FE0"/>
    <w:rsid w:val="00E258C7"/>
    <w:rsid w:val="00E26104"/>
    <w:rsid w:val="00E275AE"/>
    <w:rsid w:val="00E30584"/>
    <w:rsid w:val="00E35EAB"/>
    <w:rsid w:val="00E40299"/>
    <w:rsid w:val="00E404DD"/>
    <w:rsid w:val="00E423E3"/>
    <w:rsid w:val="00E64A4D"/>
    <w:rsid w:val="00E73C6B"/>
    <w:rsid w:val="00EA09C0"/>
    <w:rsid w:val="00EA12DF"/>
    <w:rsid w:val="00EB39C8"/>
    <w:rsid w:val="00EC2B0F"/>
    <w:rsid w:val="00EC6AD9"/>
    <w:rsid w:val="00ED177B"/>
    <w:rsid w:val="00EE327D"/>
    <w:rsid w:val="00EE5273"/>
    <w:rsid w:val="00EF6DF3"/>
    <w:rsid w:val="00F01924"/>
    <w:rsid w:val="00F116B0"/>
    <w:rsid w:val="00F53269"/>
    <w:rsid w:val="00F56CAA"/>
    <w:rsid w:val="00F641CA"/>
    <w:rsid w:val="00F90B60"/>
    <w:rsid w:val="00FE1742"/>
    <w:rsid w:val="00FE1DCE"/>
    <w:rsid w:val="00FE39EF"/>
    <w:rsid w:val="00FF1B0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9E08"/>
  <w15:docId w15:val="{0F8D1FA1-117D-47FE-AA07-7DB8890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CxSpLast,Akapit z listą5,BulletC,Tekst punktowanie,Numerowanie,Akapit z listą 1"/>
    <w:basedOn w:val="Normalny"/>
    <w:link w:val="AkapitzlistZnak"/>
    <w:uiPriority w:val="34"/>
    <w:qFormat/>
    <w:rsid w:val="00D71589"/>
    <w:pPr>
      <w:ind w:left="720"/>
      <w:contextualSpacing/>
    </w:pPr>
  </w:style>
  <w:style w:type="table" w:styleId="Tabela-Siatka">
    <w:name w:val="Table Grid"/>
    <w:basedOn w:val="Standardowy"/>
    <w:uiPriority w:val="39"/>
    <w:rsid w:val="00B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C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4C1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43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CxSpLast Znak,Akapit z listą5 Znak,BulletC Znak,Tekst punktowanie Znak,Numerowanie Znak,Akapit z listą 1 Znak"/>
    <w:link w:val="Akapitzlist"/>
    <w:uiPriority w:val="34"/>
    <w:locked/>
    <w:rsid w:val="0061183E"/>
  </w:style>
  <w:style w:type="character" w:styleId="Odwoaniedokomentarza">
    <w:name w:val="annotation reference"/>
    <w:basedOn w:val="Domylnaczcionkaakapitu"/>
    <w:uiPriority w:val="99"/>
    <w:semiHidden/>
    <w:unhideWhenUsed/>
    <w:rsid w:val="00A01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C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700"/>
    <w:rPr>
      <w:vertAlign w:val="superscript"/>
    </w:rPr>
  </w:style>
  <w:style w:type="paragraph" w:styleId="Bezodstpw">
    <w:name w:val="No Spacing"/>
    <w:uiPriority w:val="1"/>
    <w:qFormat/>
    <w:rsid w:val="00B348D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6217"/>
    <w:rPr>
      <w:color w:val="0000FF"/>
      <w:u w:val="single"/>
    </w:rPr>
  </w:style>
  <w:style w:type="paragraph" w:customStyle="1" w:styleId="Default">
    <w:name w:val="Default"/>
    <w:rsid w:val="00044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3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.wikipedia.org/wiki/Uniwersytet_trzeciego_wieku" TargetMode="External"/><Relationship Id="rId1" Type="http://schemas.openxmlformats.org/officeDocument/2006/relationships/hyperlink" Target="https://pl.wikipedia.org/wiki/Centrum_kszta%C5%82cenia_ustaw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8E981-FA7B-4641-9E64-FAED104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WROT</cp:lastModifiedBy>
  <cp:revision>3</cp:revision>
  <cp:lastPrinted>2018-05-17T06:57:00Z</cp:lastPrinted>
  <dcterms:created xsi:type="dcterms:W3CDTF">2018-05-22T12:20:00Z</dcterms:created>
  <dcterms:modified xsi:type="dcterms:W3CDTF">2018-07-03T06:01:00Z</dcterms:modified>
</cp:coreProperties>
</file>